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B1" w:rsidRPr="00932493" w:rsidRDefault="00FF3FB1" w:rsidP="00FF3FB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  <w:bookmarkStart w:id="0" w:name="_GoBack"/>
      <w:bookmarkEnd w:id="0"/>
      <w:r w:rsidRPr="00932493">
        <w:rPr>
          <w:rFonts w:cs="Arial"/>
          <w:b/>
          <w:bCs/>
          <w:color w:val="000000"/>
          <w:lang w:eastAsia="cs-CZ"/>
        </w:rPr>
        <w:t>PŘÍLOHA č. 3:</w:t>
      </w:r>
    </w:p>
    <w:p w:rsidR="00FF3FB1" w:rsidRDefault="00FF3FB1" w:rsidP="00FF3FB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  <w:r w:rsidRPr="00932493">
        <w:rPr>
          <w:rFonts w:cs="Arial"/>
          <w:b/>
          <w:bCs/>
          <w:color w:val="000000"/>
          <w:lang w:eastAsia="cs-CZ"/>
        </w:rPr>
        <w:t>VZOR PROTOKOLU O OTEVÍRÁNÍ OBÁLEK, POSOUZENÍ A HODNOCENÍ NABÍDEK</w:t>
      </w:r>
    </w:p>
    <w:p w:rsidR="00FF3FB1" w:rsidRPr="00932493" w:rsidRDefault="00FF3FB1" w:rsidP="00FF3FB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:rsidR="00FF3FB1" w:rsidRPr="00932493" w:rsidRDefault="00FF3FB1" w:rsidP="00FF3FB1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eastAsia="cs-CZ"/>
        </w:rPr>
      </w:pPr>
      <w:r w:rsidRPr="00932493">
        <w:rPr>
          <w:rFonts w:cs="Arial"/>
          <w:b/>
          <w:color w:val="000000"/>
          <w:lang w:eastAsia="cs-CZ"/>
        </w:rPr>
        <w:t>TATO PŘÍLOHA JE POUZE DOPORUČUJÍCÍ</w:t>
      </w:r>
    </w:p>
    <w:p w:rsidR="00FF3FB1" w:rsidRPr="005963DE" w:rsidRDefault="00FF3FB1" w:rsidP="00FF3FB1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530"/>
      </w:tblGrid>
      <w:tr w:rsidR="00FF3FB1" w:rsidRPr="00932493" w:rsidTr="0032594F">
        <w:trPr>
          <w:trHeight w:val="106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název, IČO (pokud bylo přiděleno), sídlo </w:t>
            </w:r>
          </w:p>
        </w:tc>
      </w:tr>
      <w:tr w:rsidR="00FF3FB1" w:rsidRPr="00932493" w:rsidTr="0032594F">
        <w:trPr>
          <w:trHeight w:val="482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2. Název zakázky: </w:t>
            </w:r>
          </w:p>
        </w:tc>
      </w:tr>
      <w:tr w:rsidR="00FF3FB1" w:rsidRPr="00932493" w:rsidTr="0032594F">
        <w:trPr>
          <w:trHeight w:val="843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3. Datum a čas zahájení otevírání obálek: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datum a čas ve formátu dd.mm.rrrr hh:mm </w:t>
            </w:r>
          </w:p>
        </w:tc>
      </w:tr>
      <w:tr w:rsidR="00FF3FB1" w:rsidRPr="00932493" w:rsidTr="0032594F">
        <w:trPr>
          <w:trHeight w:val="842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4. Přítomné osoby: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zadavatel/pověřená osoba/hodnotící komise, případně jiné osoby </w:t>
            </w:r>
          </w:p>
        </w:tc>
      </w:tr>
      <w:tr w:rsidR="00FF3FB1" w:rsidRPr="00932493" w:rsidTr="0032594F">
        <w:trPr>
          <w:trHeight w:val="1676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4. Seznam doručených nabídek: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color w:val="000000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název dodavatele, IČO (pokud bylo přiděleno), sídlo/místo podnikání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color w:val="000000"/>
                <w:lang w:eastAsia="cs-CZ"/>
              </w:rPr>
              <w:t xml:space="preserve">Nabídka č. 2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název dodavatele, IČO (pokud bylo přiděleno), sídlo/místo podnikání </w:t>
            </w:r>
          </w:p>
        </w:tc>
      </w:tr>
      <w:tr w:rsidR="00FF3FB1" w:rsidRPr="00932493" w:rsidTr="0032594F">
        <w:trPr>
          <w:trHeight w:val="2125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5. Prohlášení přítomných osob o jejich nepodjatosti a mlčenlivosti: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Níže uvedené osoby čestně prohlašují, že nejsou ve vztahu k zakázce a uchazečům podjaté, nemají osobní zájem na zadání zakázky konkrétnímu uchazeči a budou zachovávat mlčenlivost o skutečnostech, které se dozvědí v průběhu posouzení a hodnocení nabídek.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 a podpis </w:t>
            </w:r>
          </w:p>
        </w:tc>
      </w:tr>
      <w:tr w:rsidR="00FF3FB1" w:rsidRPr="00932493" w:rsidTr="0032594F">
        <w:trPr>
          <w:trHeight w:val="2411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6. Posouzení nabídek: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color w:val="000000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název dodavatele, nabídková cena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Výsledek posouzení nabídky: Splnila zadávací podmínky ANO/NE/Uchazeč vyzván k doplnění/objasnění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color w:val="000000"/>
                <w:lang w:eastAsia="cs-CZ"/>
              </w:rPr>
              <w:t xml:space="preserve">Nabídka č. 2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název dodavatele, nabídková cena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Výsledek posouzení nabídky: Splnila zadávací podmínky ANO/NE/Uchazeč vyzván k doplnění/objasnění </w:t>
            </w:r>
          </w:p>
        </w:tc>
      </w:tr>
      <w:tr w:rsidR="00FF3FB1" w:rsidRPr="00932493" w:rsidTr="0032594F">
        <w:trPr>
          <w:trHeight w:val="2105"/>
        </w:trPr>
        <w:tc>
          <w:tcPr>
            <w:tcW w:w="10031" w:type="dxa"/>
            <w:gridSpan w:val="2"/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7. Seznam uchazečů vyzvaných k doplnění/objasnění nabídky, pokud byli vyzváni: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color w:val="000000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název dodavatele </w:t>
            </w:r>
          </w:p>
        </w:tc>
      </w:tr>
      <w:tr w:rsidR="00FF3FB1" w:rsidRPr="00932493" w:rsidTr="0032594F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lastRenderedPageBreak/>
              <w:t xml:space="preserve">Důvod vyzvání k doplnění/objasnění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Nabídka č. 2 název dodavatele,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Důvod vyzvání k doplnění/objasnění </w:t>
            </w:r>
          </w:p>
        </w:tc>
      </w:tr>
      <w:tr w:rsidR="00FF3FB1" w:rsidRPr="00932493" w:rsidTr="0032594F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8. Seznam vyřazených nabídek, pokud byly nějaké nabídky vyřazeny: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Nabídka č. 1 název dodavatele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Důvod vyřazení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Nabídka č. 2 název dodavatele,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Důvod vyřazení </w:t>
            </w:r>
          </w:p>
        </w:tc>
      </w:tr>
      <w:tr w:rsidR="00FF3FB1" w:rsidRPr="00932493" w:rsidTr="0032594F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9. Hodnotící kritérium: Nejnižší nabídková cena nebo </w:t>
            </w:r>
          </w:p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Ekonomická výhodnost nabídky </w:t>
            </w:r>
          </w:p>
        </w:tc>
      </w:tr>
      <w:tr w:rsidR="00FF3FB1" w:rsidRPr="00932493" w:rsidTr="003259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Váha (v %) </w:t>
            </w:r>
          </w:p>
        </w:tc>
      </w:tr>
      <w:tr w:rsidR="00FF3FB1" w:rsidRPr="00932493" w:rsidTr="003259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Váha (v %) </w:t>
            </w:r>
          </w:p>
        </w:tc>
      </w:tr>
      <w:tr w:rsidR="00FF3FB1" w:rsidRPr="00932493" w:rsidTr="003259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10 Způsob hodnocení dílčích hodnotících kritérií: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(v případě základního hodnotícího kritéria ekonomické vhodnosti nabídky) </w:t>
            </w:r>
          </w:p>
        </w:tc>
      </w:tr>
      <w:tr w:rsidR="00FF3FB1" w:rsidRPr="00932493" w:rsidTr="003259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11. Výsledek hodnocení: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pořadí nabídek </w:t>
            </w:r>
          </w:p>
        </w:tc>
      </w:tr>
      <w:tr w:rsidR="00FF3FB1" w:rsidRPr="00932493" w:rsidTr="003259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1" w:rsidRPr="00932493" w:rsidRDefault="00FF3FB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12. Jména a podpisy osob, které provedly posouzení a hodnocení nabídek: </w:t>
            </w:r>
          </w:p>
        </w:tc>
      </w:tr>
    </w:tbl>
    <w:p w:rsidR="00FF3FB1" w:rsidRPr="00BF1EE5" w:rsidRDefault="00FF3FB1" w:rsidP="00FF3FB1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  <w:r w:rsidRPr="00BF1EE5">
        <w:rPr>
          <w:rFonts w:cs="Arial"/>
          <w:b/>
          <w:color w:val="000000"/>
          <w:lang w:eastAsia="cs-CZ"/>
        </w:rPr>
        <w:t xml:space="preserve">  </w:t>
      </w:r>
    </w:p>
    <w:p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B1"/>
    <w:rsid w:val="001D673F"/>
    <w:rsid w:val="00497742"/>
    <w:rsid w:val="00B27E33"/>
    <w:rsid w:val="00EA7FE6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60BB-933C-4974-84DA-6BB0B76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Zemanová Anežka</cp:lastModifiedBy>
  <cp:revision>2</cp:revision>
  <dcterms:created xsi:type="dcterms:W3CDTF">2017-09-11T13:04:00Z</dcterms:created>
  <dcterms:modified xsi:type="dcterms:W3CDTF">2017-09-11T13:04:00Z</dcterms:modified>
</cp:coreProperties>
</file>