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7C3F" w14:textId="2FA21588" w:rsidR="00F319D7" w:rsidRDefault="00F319D7" w:rsidP="00F319D7">
      <w:pPr>
        <w:jc w:val="center"/>
        <w:rPr>
          <w:b/>
          <w:bCs/>
          <w:sz w:val="48"/>
          <w:szCs w:val="48"/>
        </w:rPr>
      </w:pPr>
    </w:p>
    <w:p w14:paraId="56E9A8EA" w14:textId="5555C722" w:rsidR="00F319D7" w:rsidRPr="00F319D7" w:rsidRDefault="00F319D7" w:rsidP="00F319D7">
      <w:pPr>
        <w:jc w:val="center"/>
        <w:rPr>
          <w:b/>
          <w:bCs/>
          <w:sz w:val="48"/>
          <w:szCs w:val="48"/>
        </w:rPr>
      </w:pPr>
      <w:r w:rsidRPr="00F319D7">
        <w:rPr>
          <w:b/>
          <w:bCs/>
          <w:sz w:val="48"/>
          <w:szCs w:val="48"/>
        </w:rPr>
        <w:t xml:space="preserve">MAS </w:t>
      </w:r>
      <w:r w:rsidR="00877402">
        <w:rPr>
          <w:b/>
          <w:bCs/>
          <w:sz w:val="48"/>
          <w:szCs w:val="48"/>
        </w:rPr>
        <w:t>Hanácký venkov, z. s.</w:t>
      </w:r>
    </w:p>
    <w:p w14:paraId="4163BD40" w14:textId="2A495BE4" w:rsidR="00F319D7" w:rsidRDefault="00F319D7" w:rsidP="00F319D7">
      <w:pPr>
        <w:jc w:val="center"/>
        <w:rPr>
          <w:sz w:val="32"/>
          <w:szCs w:val="32"/>
        </w:rPr>
      </w:pPr>
      <w:r w:rsidRPr="00F319D7">
        <w:rPr>
          <w:sz w:val="32"/>
          <w:szCs w:val="32"/>
        </w:rPr>
        <w:t xml:space="preserve">jako nositel Strategie komunitně vedeného místního rozvoje MAS </w:t>
      </w:r>
      <w:r w:rsidR="00877402">
        <w:rPr>
          <w:sz w:val="32"/>
          <w:szCs w:val="32"/>
        </w:rPr>
        <w:t>Hanácký venkov,</w:t>
      </w:r>
      <w:r w:rsidRPr="00F319D7">
        <w:rPr>
          <w:sz w:val="32"/>
          <w:szCs w:val="32"/>
        </w:rPr>
        <w:t xml:space="preserve"> z.</w:t>
      </w:r>
      <w:r w:rsidR="000A6BFE">
        <w:rPr>
          <w:sz w:val="32"/>
          <w:szCs w:val="32"/>
        </w:rPr>
        <w:t xml:space="preserve"> </w:t>
      </w:r>
      <w:r w:rsidRPr="00F319D7">
        <w:rPr>
          <w:sz w:val="32"/>
          <w:szCs w:val="32"/>
        </w:rPr>
        <w:t>s. na období 2021-2027 (SCLLD21+)</w:t>
      </w:r>
    </w:p>
    <w:p w14:paraId="146A282F" w14:textId="77777777" w:rsidR="00F319D7" w:rsidRDefault="00F319D7" w:rsidP="00F319D7">
      <w:pPr>
        <w:jc w:val="center"/>
      </w:pPr>
    </w:p>
    <w:p w14:paraId="60AF457E" w14:textId="2D4EC18B" w:rsidR="00F319D7" w:rsidRPr="00F319D7" w:rsidRDefault="00F319D7" w:rsidP="00F319D7">
      <w:pPr>
        <w:jc w:val="center"/>
        <w:rPr>
          <w:sz w:val="28"/>
          <w:szCs w:val="28"/>
        </w:rPr>
      </w:pPr>
      <w:r>
        <w:br/>
      </w:r>
      <w:r w:rsidRPr="00F319D7">
        <w:rPr>
          <w:sz w:val="28"/>
          <w:szCs w:val="28"/>
        </w:rPr>
        <w:t>vyhlašuje</w:t>
      </w:r>
    </w:p>
    <w:p w14:paraId="3F09CD36" w14:textId="2AEE54A7" w:rsidR="00F319D7" w:rsidRPr="00F319D7" w:rsidRDefault="007F51E5" w:rsidP="00F319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F319D7" w:rsidRPr="00F319D7">
        <w:rPr>
          <w:b/>
          <w:bCs/>
          <w:sz w:val="32"/>
          <w:szCs w:val="32"/>
        </w:rPr>
        <w:t>. výzvu k předkládání projektových záměrů</w:t>
      </w:r>
    </w:p>
    <w:p w14:paraId="30ADAC97" w14:textId="11C2EEE8" w:rsidR="00F319D7" w:rsidRPr="00F319D7" w:rsidRDefault="00F319D7" w:rsidP="00F319D7">
      <w:pPr>
        <w:jc w:val="center"/>
        <w:rPr>
          <w:b/>
          <w:bCs/>
          <w:sz w:val="32"/>
          <w:szCs w:val="32"/>
        </w:rPr>
      </w:pPr>
      <w:r w:rsidRPr="00F319D7">
        <w:rPr>
          <w:b/>
          <w:bCs/>
          <w:sz w:val="32"/>
          <w:szCs w:val="32"/>
        </w:rPr>
        <w:t>z Integrovaného regionálního operačního programu</w:t>
      </w:r>
      <w:r>
        <w:rPr>
          <w:b/>
          <w:bCs/>
          <w:sz w:val="32"/>
          <w:szCs w:val="32"/>
        </w:rPr>
        <w:br/>
      </w:r>
    </w:p>
    <w:p w14:paraId="5502645D" w14:textId="41CDAC66" w:rsidR="00F319D7" w:rsidRPr="00F319D7" w:rsidRDefault="00F319D7" w:rsidP="00F319D7">
      <w:pPr>
        <w:jc w:val="center"/>
        <w:rPr>
          <w:b/>
          <w:bCs/>
          <w:sz w:val="32"/>
          <w:szCs w:val="32"/>
        </w:rPr>
      </w:pPr>
      <w:r w:rsidRPr="00F319D7">
        <w:rPr>
          <w:b/>
          <w:bCs/>
          <w:sz w:val="32"/>
          <w:szCs w:val="32"/>
        </w:rPr>
        <w:t xml:space="preserve">Infrastruktura pro </w:t>
      </w:r>
      <w:r w:rsidR="00E70148">
        <w:rPr>
          <w:b/>
          <w:bCs/>
          <w:sz w:val="32"/>
          <w:szCs w:val="32"/>
        </w:rPr>
        <w:t>cyklistickou dopravu</w:t>
      </w:r>
    </w:p>
    <w:p w14:paraId="57D120B2" w14:textId="77777777" w:rsidR="00F319D7" w:rsidRPr="00F319D7" w:rsidRDefault="00F319D7" w:rsidP="00F319D7">
      <w:pPr>
        <w:jc w:val="center"/>
        <w:rPr>
          <w:sz w:val="28"/>
          <w:szCs w:val="28"/>
        </w:rPr>
      </w:pPr>
    </w:p>
    <w:p w14:paraId="60FC87C1" w14:textId="7E53E9C8" w:rsidR="00C36D14" w:rsidRDefault="00F319D7" w:rsidP="00F319D7">
      <w:pPr>
        <w:jc w:val="center"/>
        <w:rPr>
          <w:sz w:val="28"/>
          <w:szCs w:val="28"/>
        </w:rPr>
      </w:pPr>
      <w:r w:rsidRPr="00F319D7">
        <w:rPr>
          <w:sz w:val="28"/>
          <w:szCs w:val="28"/>
        </w:rPr>
        <w:t>ve vazbě na 60. Výzvu k předkládání žádostí o podporu z Integrovaného regionálního operačního programu 2021–2027 DOPRAVA - SC 5.1 (CLLD)</w:t>
      </w:r>
    </w:p>
    <w:p w14:paraId="22A22843" w14:textId="77777777" w:rsidR="00F319D7" w:rsidRDefault="00F319D7" w:rsidP="00F319D7">
      <w:pPr>
        <w:rPr>
          <w:sz w:val="28"/>
          <w:szCs w:val="28"/>
        </w:rPr>
      </w:pPr>
    </w:p>
    <w:tbl>
      <w:tblPr>
        <w:tblW w:w="1105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007"/>
        <w:gridCol w:w="5367"/>
        <w:gridCol w:w="420"/>
      </w:tblGrid>
      <w:tr w:rsidR="00F319D7" w:rsidRPr="00F319D7" w14:paraId="205DC4DE" w14:textId="77777777" w:rsidTr="00F319D7">
        <w:trPr>
          <w:gridAfter w:val="1"/>
          <w:wAfter w:w="420" w:type="dxa"/>
          <w:trHeight w:val="48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87C372F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F319D7" w:rsidRPr="00F319D7" w14:paraId="2E3251F9" w14:textId="77777777" w:rsidTr="00F319D7">
        <w:trPr>
          <w:gridAfter w:val="1"/>
          <w:wAfter w:w="420" w:type="dxa"/>
          <w:trHeight w:val="37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856345E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CB13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F319D7" w:rsidRPr="00F319D7" w14:paraId="573B0E56" w14:textId="77777777" w:rsidTr="00F319D7">
        <w:trPr>
          <w:gridAfter w:val="1"/>
          <w:wAfter w:w="420" w:type="dxa"/>
          <w:trHeight w:val="9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B7F8E87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BBF6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F319D7" w:rsidRPr="00F319D7" w14:paraId="5082424F" w14:textId="77777777" w:rsidTr="00F319D7">
        <w:trPr>
          <w:gridAfter w:val="1"/>
          <w:wAfter w:w="420" w:type="dxa"/>
          <w:trHeight w:val="56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FA1E85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15BF992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F319D7" w:rsidRPr="00F319D7" w14:paraId="4BE804E0" w14:textId="77777777" w:rsidTr="00F319D7">
        <w:trPr>
          <w:gridAfter w:val="1"/>
          <w:wAfter w:w="420" w:type="dxa"/>
          <w:trHeight w:val="68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6BC99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EE02A3" w14:textId="77777777" w:rsidR="00F319D7" w:rsidRPr="000A6BFE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</w:p>
        </w:tc>
      </w:tr>
      <w:tr w:rsidR="00F319D7" w:rsidRPr="00F319D7" w14:paraId="41462B37" w14:textId="77777777" w:rsidTr="00F319D7">
        <w:trPr>
          <w:gridAfter w:val="1"/>
          <w:wAfter w:w="420" w:type="dxa"/>
          <w:trHeight w:val="4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F0FE12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DCF4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60. výzva IROP - Doprava - SC 5.1 (CLLD)</w:t>
            </w:r>
          </w:p>
        </w:tc>
      </w:tr>
      <w:tr w:rsidR="00F319D7" w:rsidRPr="00F319D7" w14:paraId="4FBECA7D" w14:textId="77777777" w:rsidTr="00F319D7">
        <w:trPr>
          <w:gridAfter w:val="1"/>
          <w:wAfter w:w="420" w:type="dxa"/>
          <w:trHeight w:val="56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F4B4F2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E8B32" w14:textId="59D44436" w:rsidR="00F319D7" w:rsidRPr="00DC0D92" w:rsidRDefault="00E70148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výzva PR IROP MAS </w:t>
            </w:r>
            <w:r w:rsidR="00877402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Hanácký venkov,</w:t>
            </w:r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z.</w:t>
            </w:r>
            <w:r w:rsidR="00877402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s. - Infrastruktura pro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cyklistickou </w:t>
            </w:r>
            <w:r w:rsidR="00F319D7" w:rsidRPr="00DC0D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dopravu</w:t>
            </w:r>
            <w:r w:rsidR="001F45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PR</w:t>
            </w:r>
          </w:p>
        </w:tc>
      </w:tr>
      <w:tr w:rsidR="00F319D7" w:rsidRPr="00F319D7" w14:paraId="17EAE4C3" w14:textId="77777777" w:rsidTr="00F319D7">
        <w:trPr>
          <w:gridAfter w:val="1"/>
          <w:wAfter w:w="420" w:type="dxa"/>
          <w:trHeight w:val="6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56B08A1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>Podporovaná aktivita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3705EB" w14:textId="79DA84DF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Infrastruktura pro </w:t>
            </w:r>
            <w:r w:rsidR="00E70148">
              <w:rPr>
                <w:rFonts w:ascii="Calibri" w:eastAsia="Times New Roman" w:hAnsi="Calibri" w:cs="Calibri"/>
                <w:color w:val="000000"/>
                <w:lang w:eastAsia="cs-CZ"/>
              </w:rPr>
              <w:t>cyklistickou</w:t>
            </w: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dopravu </w:t>
            </w:r>
          </w:p>
        </w:tc>
      </w:tr>
      <w:tr w:rsidR="00F319D7" w:rsidRPr="00F319D7" w14:paraId="39227D8D" w14:textId="77777777" w:rsidTr="00F319D7">
        <w:trPr>
          <w:gridAfter w:val="1"/>
          <w:wAfter w:w="420" w:type="dxa"/>
          <w:trHeight w:val="45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56BEE5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Druh výzvy 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6178D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color w:val="000000"/>
                <w:lang w:eastAsia="cs-CZ"/>
              </w:rPr>
              <w:t>Kolová</w:t>
            </w:r>
          </w:p>
        </w:tc>
      </w:tr>
      <w:tr w:rsidR="00F319D7" w:rsidRPr="00F319D7" w14:paraId="0BB6BD5F" w14:textId="77777777" w:rsidTr="00F319D7">
        <w:trPr>
          <w:trHeight w:val="289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7517A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DAB8F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8B4" w14:textId="77777777" w:rsidR="00F319D7" w:rsidRPr="00F319D7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319D7" w:rsidRPr="00F319D7" w14:paraId="3E0914EF" w14:textId="77777777" w:rsidTr="00F319D7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007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276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563E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EF9539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F319D7" w14:paraId="2721B5D3" w14:textId="77777777" w:rsidTr="00F319D7">
        <w:trPr>
          <w:trHeight w:val="54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D74F481" w14:textId="77777777" w:rsidR="00F319D7" w:rsidRPr="00F319D7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319D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 xml:space="preserve">Termíny </w:t>
            </w:r>
          </w:p>
        </w:tc>
        <w:tc>
          <w:tcPr>
            <w:tcW w:w="420" w:type="dxa"/>
            <w:vAlign w:val="center"/>
            <w:hideMark/>
          </w:tcPr>
          <w:p w14:paraId="0AD4F759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9D7" w:rsidRPr="00E70148" w14:paraId="64CD02E5" w14:textId="77777777" w:rsidTr="00F319D7">
        <w:trPr>
          <w:trHeight w:val="74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34924BC" w14:textId="77777777" w:rsidR="00F319D7" w:rsidRPr="00281AE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1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vyhlášení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C45" w14:textId="56EA2F8B" w:rsidR="00F319D7" w:rsidRPr="00281AE6" w:rsidRDefault="00851B1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>3</w:t>
            </w:r>
            <w:r w:rsidR="00281AE6"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>0</w:t>
            </w:r>
            <w:r w:rsidR="00F319D7"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. </w:t>
            </w:r>
            <w:r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>5.</w:t>
            </w:r>
            <w:r w:rsidR="00F319D7"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2023, 10:00 hod. </w:t>
            </w:r>
          </w:p>
        </w:tc>
        <w:tc>
          <w:tcPr>
            <w:tcW w:w="420" w:type="dxa"/>
            <w:vAlign w:val="center"/>
            <w:hideMark/>
          </w:tcPr>
          <w:p w14:paraId="52962317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7CB9AB0A" w14:textId="77777777" w:rsidTr="00F319D7">
        <w:trPr>
          <w:trHeight w:val="87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7F4E75B" w14:textId="77777777" w:rsidR="00F319D7" w:rsidRPr="00281AE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1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zahájení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191" w14:textId="29E6EFFA" w:rsidR="00F319D7" w:rsidRPr="00281AE6" w:rsidRDefault="00281AE6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>7</w:t>
            </w:r>
            <w:r w:rsidR="00F319D7"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="00DF2361"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>7</w:t>
            </w:r>
            <w:r w:rsidR="00DF2361"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="00F319D7"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2023, 10:00 hod. </w:t>
            </w:r>
          </w:p>
        </w:tc>
        <w:tc>
          <w:tcPr>
            <w:tcW w:w="420" w:type="dxa"/>
            <w:vAlign w:val="center"/>
            <w:hideMark/>
          </w:tcPr>
          <w:p w14:paraId="65B21AC3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732A1354" w14:textId="77777777" w:rsidTr="00F319D7">
        <w:trPr>
          <w:trHeight w:val="13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9E396AA" w14:textId="77777777" w:rsidR="00F319D7" w:rsidRPr="00281AE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1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čas ukončení příjmu projektových záměrů datovou schránkou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7A9" w14:textId="19020295" w:rsidR="00F319D7" w:rsidRPr="00281AE6" w:rsidRDefault="00281AE6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>14</w:t>
            </w:r>
            <w:r w:rsidR="00F319D7"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="000A6BFE"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>8</w:t>
            </w:r>
            <w:r w:rsidR="00F319D7" w:rsidRPr="00281AE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. 2023, 12:00 hod.  </w:t>
            </w:r>
          </w:p>
        </w:tc>
        <w:tc>
          <w:tcPr>
            <w:tcW w:w="420" w:type="dxa"/>
            <w:vAlign w:val="center"/>
            <w:hideMark/>
          </w:tcPr>
          <w:p w14:paraId="5184EAA1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7FC9CB72" w14:textId="77777777" w:rsidTr="00F319D7">
        <w:trPr>
          <w:trHeight w:val="1703"/>
        </w:trPr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0346C7C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  <w:r w:rsidRPr="00281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zahájení realizace projektu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AB55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281AE6">
              <w:rPr>
                <w:rFonts w:ascii="Calibri" w:eastAsia="Times New Roman" w:hAnsi="Calibri" w:cs="Calibri"/>
                <w:lang w:eastAsia="cs-CZ"/>
              </w:rPr>
              <w:t xml:space="preserve">Zahájením realizace projektu se rozumí zahájení prací související s projektem. Realizace může být zahájena před podáním žádosti o podporu do MS2021+, tedy i před podáním projektového záměru do výzvy MAS. </w:t>
            </w:r>
            <w:r w:rsidRPr="00281AE6">
              <w:rPr>
                <w:rFonts w:ascii="Calibri" w:eastAsia="Times New Roman" w:hAnsi="Calibri" w:cs="Calibri"/>
                <w:lang w:eastAsia="cs-CZ"/>
              </w:rPr>
              <w:br/>
              <w:t xml:space="preserve">Zahájení realizace projektu není časově omezeno, ovšem výdaje vzniklé před 1. 1. 2021 nejsou způsobilé. </w:t>
            </w:r>
          </w:p>
        </w:tc>
        <w:tc>
          <w:tcPr>
            <w:tcW w:w="420" w:type="dxa"/>
            <w:vAlign w:val="center"/>
            <w:hideMark/>
          </w:tcPr>
          <w:p w14:paraId="40E3D75C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3C995CFE" w14:textId="77777777" w:rsidTr="00F319D7">
        <w:trPr>
          <w:trHeight w:val="60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B8ECB3F" w14:textId="77777777" w:rsidR="00F319D7" w:rsidRPr="00281AE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1A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ukončení realizace projektu</w:t>
            </w:r>
          </w:p>
        </w:tc>
        <w:tc>
          <w:tcPr>
            <w:tcW w:w="8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3363" w14:textId="77777777" w:rsidR="00F319D7" w:rsidRPr="00281AE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81AE6">
              <w:rPr>
                <w:rFonts w:ascii="Calibri" w:eastAsia="Times New Roman" w:hAnsi="Calibri" w:cs="Calibri"/>
                <w:lang w:eastAsia="cs-CZ"/>
              </w:rPr>
              <w:t xml:space="preserve">Ukončením realizace projektu se rozumí prokazatelné uzavření všech činností realizovaných v rámci projektu. </w:t>
            </w:r>
            <w:r w:rsidRPr="00281AE6">
              <w:rPr>
                <w:rFonts w:ascii="Calibri" w:eastAsia="Times New Roman" w:hAnsi="Calibri" w:cs="Calibri"/>
                <w:lang w:eastAsia="cs-CZ"/>
              </w:rPr>
              <w:br/>
              <w:t xml:space="preserve">Realizace projektu nesmí být formálně ani fyzicky ukončena před podáním žádosti o podporu v MS2021+, tedy i před podáním projektového záměru do výzvy MAS. </w:t>
            </w:r>
            <w:r w:rsidRPr="00281AE6">
              <w:rPr>
                <w:rFonts w:ascii="Calibri" w:eastAsia="Times New Roman" w:hAnsi="Calibri" w:cs="Calibri"/>
                <w:lang w:eastAsia="cs-CZ"/>
              </w:rPr>
              <w:br/>
              <w:t xml:space="preserve">Realizace může být ukončena před vydáním prvního právního aktu/rozhodnutí. </w:t>
            </w:r>
            <w:r w:rsidRPr="00281AE6">
              <w:rPr>
                <w:rFonts w:ascii="Calibri" w:eastAsia="Times New Roman" w:hAnsi="Calibri" w:cs="Calibri"/>
                <w:lang w:eastAsia="cs-CZ"/>
              </w:rPr>
              <w:br/>
              <w:t>Nejzazší datum ukončení realizace projektu je do 30.6.2029</w:t>
            </w:r>
          </w:p>
        </w:tc>
        <w:tc>
          <w:tcPr>
            <w:tcW w:w="420" w:type="dxa"/>
            <w:vAlign w:val="center"/>
            <w:hideMark/>
          </w:tcPr>
          <w:p w14:paraId="2B782E6A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452CB445" w14:textId="77777777" w:rsidTr="00F319D7">
        <w:trPr>
          <w:trHeight w:val="1778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56DC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26E9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B58D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</w:tr>
      <w:tr w:rsidR="00F319D7" w:rsidRPr="00E70148" w14:paraId="3B36AFED" w14:textId="77777777" w:rsidTr="00F319D7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90EF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00D0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D2D4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722CC962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75B2387D" w14:textId="77777777" w:rsidTr="00F319D7">
        <w:trPr>
          <w:trHeight w:val="48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C07E10D" w14:textId="77777777" w:rsidR="00F319D7" w:rsidRPr="00E70148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70148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Podpora</w:t>
            </w:r>
          </w:p>
        </w:tc>
        <w:tc>
          <w:tcPr>
            <w:tcW w:w="420" w:type="dxa"/>
            <w:vAlign w:val="center"/>
            <w:hideMark/>
          </w:tcPr>
          <w:p w14:paraId="15519448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7BDD6F16" w14:textId="77777777" w:rsidTr="00F319D7">
        <w:trPr>
          <w:trHeight w:val="76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12E054D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01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Alokace výzvy MAS (CZV)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8E3868" w14:textId="14F04906" w:rsidR="00F319D7" w:rsidRPr="00E70148" w:rsidRDefault="000A6BFE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70148">
              <w:rPr>
                <w:rFonts w:ascii="Calibri" w:eastAsia="Times New Roman" w:hAnsi="Calibri" w:cs="Calibri"/>
                <w:b/>
                <w:bCs/>
                <w:lang w:eastAsia="cs-CZ"/>
              </w:rPr>
              <w:t>2.000.000,--</w:t>
            </w:r>
            <w:r w:rsidR="00F319D7" w:rsidRPr="00E7014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Kč</w:t>
            </w:r>
          </w:p>
        </w:tc>
        <w:tc>
          <w:tcPr>
            <w:tcW w:w="420" w:type="dxa"/>
            <w:vAlign w:val="center"/>
            <w:hideMark/>
          </w:tcPr>
          <w:p w14:paraId="0416DB08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17649A5D" w14:textId="77777777" w:rsidTr="00F319D7">
        <w:trPr>
          <w:trHeight w:val="1358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8FB8D22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01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Míra podpory z Evropského fondu pro regionální rozvoj a státního rozpočtu pro projekt 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625227" w14:textId="2C943314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0148">
              <w:rPr>
                <w:rFonts w:ascii="Calibri" w:eastAsia="Times New Roman" w:hAnsi="Calibri" w:cs="Calibri"/>
                <w:color w:val="000000"/>
                <w:lang w:eastAsia="cs-CZ"/>
              </w:rPr>
              <w:t>Přechodový region:</w:t>
            </w:r>
            <w:r w:rsidRPr="00E7014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Evropský fond pro regionální rozvoj (EFRR) - 80 % </w:t>
            </w:r>
            <w:r w:rsidRPr="00E7014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Státní rozpočet (SR) - 15 %</w:t>
            </w:r>
            <w:r w:rsidRPr="00E70148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Vlastní zdroje žadatele: 5 %</w:t>
            </w:r>
          </w:p>
        </w:tc>
        <w:tc>
          <w:tcPr>
            <w:tcW w:w="420" w:type="dxa"/>
            <w:vAlign w:val="center"/>
            <w:hideMark/>
          </w:tcPr>
          <w:p w14:paraId="07F6854D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F7A61" w:rsidRPr="00E70148" w14:paraId="5AC0B777" w14:textId="77777777" w:rsidTr="00DA7541">
        <w:trPr>
          <w:trHeight w:val="555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982AEE4" w14:textId="77777777" w:rsidR="00FF7A61" w:rsidRPr="00E70148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01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a maximální výše celkových způsobilých výdajů projektu</w:t>
            </w:r>
          </w:p>
        </w:tc>
        <w:tc>
          <w:tcPr>
            <w:tcW w:w="837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5E10" w14:textId="430EDDBF" w:rsidR="00FF7A61" w:rsidRPr="00E70148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70148">
              <w:rPr>
                <w:rFonts w:ascii="Calibri" w:eastAsia="Times New Roman" w:hAnsi="Calibri" w:cs="Calibri"/>
                <w:lang w:eastAsia="cs-CZ"/>
              </w:rPr>
              <w:t>minimální výše CZV na projekt: 500</w:t>
            </w:r>
            <w:r w:rsidR="000A6BFE" w:rsidRPr="00E70148">
              <w:rPr>
                <w:rFonts w:ascii="Calibri" w:eastAsia="Times New Roman" w:hAnsi="Calibri" w:cs="Calibri"/>
                <w:lang w:eastAsia="cs-CZ"/>
              </w:rPr>
              <w:t> </w:t>
            </w:r>
            <w:r w:rsidRPr="00E70148">
              <w:rPr>
                <w:rFonts w:ascii="Calibri" w:eastAsia="Times New Roman" w:hAnsi="Calibri" w:cs="Calibri"/>
                <w:lang w:eastAsia="cs-CZ"/>
              </w:rPr>
              <w:t>000</w:t>
            </w:r>
            <w:r w:rsidR="000A6BFE" w:rsidRPr="00E70148">
              <w:rPr>
                <w:rFonts w:ascii="Calibri" w:eastAsia="Times New Roman" w:hAnsi="Calibri" w:cs="Calibri"/>
                <w:lang w:eastAsia="cs-CZ"/>
              </w:rPr>
              <w:t>,--</w:t>
            </w:r>
            <w:r w:rsidRPr="00E70148">
              <w:rPr>
                <w:rFonts w:ascii="Calibri" w:eastAsia="Times New Roman" w:hAnsi="Calibri" w:cs="Calibri"/>
                <w:lang w:eastAsia="cs-CZ"/>
              </w:rPr>
              <w:t xml:space="preserve"> Kč</w:t>
            </w:r>
          </w:p>
          <w:p w14:paraId="339CAC16" w14:textId="158EA1A3" w:rsidR="00FF7A61" w:rsidRPr="00E70148" w:rsidRDefault="00FF7A61" w:rsidP="00FF7A6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70148">
              <w:rPr>
                <w:rFonts w:ascii="Calibri" w:eastAsia="Times New Roman" w:hAnsi="Calibri" w:cs="Calibri"/>
                <w:lang w:eastAsia="cs-CZ"/>
              </w:rPr>
              <w:t xml:space="preserve">maximální výše CZV na projekt: </w:t>
            </w:r>
            <w:r w:rsidR="000A6BFE" w:rsidRPr="00E70148">
              <w:rPr>
                <w:rFonts w:ascii="Calibri" w:eastAsia="Times New Roman" w:hAnsi="Calibri" w:cs="Calibri"/>
                <w:lang w:eastAsia="cs-CZ"/>
              </w:rPr>
              <w:t>2.000.000,--</w:t>
            </w:r>
            <w:r w:rsidRPr="00E70148">
              <w:rPr>
                <w:rFonts w:ascii="Calibri" w:eastAsia="Times New Roman" w:hAnsi="Calibri" w:cs="Calibri"/>
                <w:lang w:eastAsia="cs-CZ"/>
              </w:rPr>
              <w:t xml:space="preserve"> Kč</w:t>
            </w: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1C82A355" w14:textId="77777777" w:rsidR="00FF7A61" w:rsidRPr="00E70148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F7A61" w:rsidRPr="00E70148" w14:paraId="0559E924" w14:textId="77777777" w:rsidTr="00DA7541">
        <w:trPr>
          <w:trHeight w:val="42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23ED" w14:textId="77777777" w:rsidR="00FF7A61" w:rsidRPr="00E70148" w:rsidRDefault="00FF7A61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837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F3FA" w14:textId="74EFB38A" w:rsidR="00FF7A61" w:rsidRPr="00E70148" w:rsidRDefault="00FF7A61" w:rsidP="00FF7A6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  <w:hideMark/>
          </w:tcPr>
          <w:p w14:paraId="6CE76D53" w14:textId="77777777" w:rsidR="00FF7A61" w:rsidRPr="00E70148" w:rsidRDefault="00FF7A61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7A9C1E86" w14:textId="77777777" w:rsidTr="00F319D7">
        <w:trPr>
          <w:trHeight w:val="792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551B16A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01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Podmínky veřejné podpory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101736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0148">
              <w:rPr>
                <w:rFonts w:ascii="Calibri" w:eastAsia="Times New Roman" w:hAnsi="Calibri" w:cs="Calibri"/>
                <w:color w:val="000000"/>
                <w:lang w:eastAsia="cs-CZ"/>
              </w:rPr>
              <w:t>Podpořeny budou pouze projekty nezakládající veřejnou podporu ve smyslu čl. 107 odst. 1 Smlouvy o fungování Evropské unie.</w:t>
            </w:r>
          </w:p>
        </w:tc>
        <w:tc>
          <w:tcPr>
            <w:tcW w:w="420" w:type="dxa"/>
            <w:vAlign w:val="center"/>
            <w:hideMark/>
          </w:tcPr>
          <w:p w14:paraId="26573515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567E8867" w14:textId="77777777" w:rsidTr="00F319D7">
        <w:trPr>
          <w:trHeight w:val="74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24BE7D9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01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Forma podpory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A62B2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014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Dotace – ex-post financování </w:t>
            </w:r>
          </w:p>
        </w:tc>
        <w:tc>
          <w:tcPr>
            <w:tcW w:w="420" w:type="dxa"/>
            <w:vAlign w:val="center"/>
            <w:hideMark/>
          </w:tcPr>
          <w:p w14:paraId="3A7931F6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00F7E8D6" w14:textId="77777777" w:rsidTr="00F319D7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AFAF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55D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C3FE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311EADA2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48E7F1E6" w14:textId="77777777" w:rsidTr="00F319D7">
        <w:trPr>
          <w:trHeight w:val="525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1AC0A12" w14:textId="77777777" w:rsidR="00F319D7" w:rsidRPr="006424A6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6424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Zacílení podpory</w:t>
            </w:r>
          </w:p>
        </w:tc>
        <w:tc>
          <w:tcPr>
            <w:tcW w:w="420" w:type="dxa"/>
            <w:vAlign w:val="center"/>
            <w:hideMark/>
          </w:tcPr>
          <w:p w14:paraId="000B3474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093E4BCA" w14:textId="77777777" w:rsidTr="00F319D7">
        <w:trPr>
          <w:trHeight w:val="302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37E165" w14:textId="77777777" w:rsidR="00F319D7" w:rsidRPr="006424A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24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Podporované aktivity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2F07CD" w14:textId="77777777" w:rsidR="00281AE6" w:rsidRPr="006424A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24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Infrastruktura pro </w:t>
            </w:r>
            <w:r w:rsidR="00281AE6" w:rsidRPr="006424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cyklistickou</w:t>
            </w:r>
            <w:r w:rsidRPr="006424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dopravu</w:t>
            </w:r>
          </w:p>
          <w:p w14:paraId="11C85079" w14:textId="7D303968" w:rsidR="006424A6" w:rsidRPr="006424A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- výstavba, modernizace a rekonstrukce </w:t>
            </w:r>
            <w:r w:rsidR="006424A6"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vyhrazených 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komunikací </w:t>
            </w:r>
            <w:r w:rsidR="007120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</w:t>
            </w:r>
            <w:r w:rsidR="006424A6"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cyklisty sloužících k dopravě do zaměstnání, škol a za službami, nebo napojující se na stávající komunikace pro cyklisty, včetně doprovodné infrastruktury (A)</w:t>
            </w:r>
          </w:p>
          <w:p w14:paraId="4BCEA2D4" w14:textId="70AD65B8" w:rsidR="00F319D7" w:rsidRPr="006424A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</w:t>
            </w:r>
            <w:r w:rsidR="006424A6"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realizace doprovodné cyklistické infrastruktury při vyhrazených komunikacích pro cyklisty s vysokou intenzitou dopravy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r w:rsidR="006424A6"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Dílčí aktivity (</w:t>
            </w:r>
            <w:proofErr w:type="spellStart"/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podaktivity</w:t>
            </w:r>
            <w:proofErr w:type="spellEnd"/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) mohou být v projektu libovolně kombinovány.</w:t>
            </w:r>
            <w:r w:rsidRPr="006424A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</w:r>
            <w:r w:rsidRPr="006424A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Podrobnější informace k podporovaným aktivitám a k způsobilosti výdajů jsou stanoveny ve specifických pravidlech pro žadatele a příjemce k dané výzvě ŘO IROP</w:t>
            </w:r>
            <w:r w:rsidR="006424A6"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20" w:type="dxa"/>
            <w:vAlign w:val="center"/>
            <w:hideMark/>
          </w:tcPr>
          <w:p w14:paraId="51496F43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1FDA37BB" w14:textId="77777777" w:rsidTr="00F319D7">
        <w:trPr>
          <w:trHeight w:val="3012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5EE2DD2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Území realizace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6095ED" w14:textId="278CABAF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Místo realizace se musí nacházet na území MAS vymezeném ve schválené strategii CLLD.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U výzvy zaměřené na přechodový region, tedy území MAS nacházející se v Jihomoravském kraji, musí být místo realizace v tomto přechodovém regionu MAS.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Mezi území obcí MAS </w:t>
            </w:r>
            <w:r w:rsidR="000A6BFE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Hanácký venkov,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z.</w:t>
            </w:r>
            <w:r w:rsidR="000A6BFE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s. v tzv. Přechodovém regionu patří</w:t>
            </w:r>
            <w:r w:rsidR="000A6BFE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Drysice, Podivice, Pustiměř, Radslavice a Zelená Hora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20" w:type="dxa"/>
            <w:vAlign w:val="center"/>
            <w:hideMark/>
          </w:tcPr>
          <w:p w14:paraId="4D646742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298322C2" w14:textId="77777777" w:rsidTr="00F319D7">
        <w:trPr>
          <w:trHeight w:val="17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198B1DD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Oprávnění žadatelé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EC3637" w14:textId="77777777" w:rsidR="00F319D7" w:rsidRPr="005523C1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- kraje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obce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dobrovolné svazky obcí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organizace zřizované nebo zakládané kraji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organizace zřizované nebo zakládané obcemi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420" w:type="dxa"/>
            <w:vAlign w:val="center"/>
            <w:hideMark/>
          </w:tcPr>
          <w:p w14:paraId="65E8A808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788E69B5" w14:textId="77777777" w:rsidTr="00F319D7">
        <w:trPr>
          <w:trHeight w:val="2663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6D93CE0" w14:textId="77777777" w:rsidR="00F319D7" w:rsidRPr="006424A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24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Cílové skupiny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013364" w14:textId="77777777" w:rsidR="00F319D7" w:rsidRPr="006424A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Obyvatelé a subjekty působící na území působnosti MAS se schválenou strategií CLLD a návštěvníci území působnosti MAS se schválenou strategií CLLD: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obyvatelé měst a obcí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návštěvníci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dojíždějící za prací a službami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uživatelé veřejné dopravy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podnikatelské subjekty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instituce veřejné správy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- NNO</w:t>
            </w:r>
          </w:p>
        </w:tc>
        <w:tc>
          <w:tcPr>
            <w:tcW w:w="420" w:type="dxa"/>
            <w:vAlign w:val="center"/>
            <w:hideMark/>
          </w:tcPr>
          <w:p w14:paraId="041D7140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42731E27" w14:textId="77777777" w:rsidTr="00F319D7">
        <w:trPr>
          <w:trHeight w:val="37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D35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05D3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2A4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296C7FE4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2C7FD031" w14:textId="77777777" w:rsidTr="00F319D7">
        <w:trPr>
          <w:trHeight w:val="57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55588D37" w14:textId="77777777" w:rsidR="00F319D7" w:rsidRPr="006424A6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6424A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Indikátory</w:t>
            </w:r>
          </w:p>
        </w:tc>
        <w:tc>
          <w:tcPr>
            <w:tcW w:w="420" w:type="dxa"/>
            <w:vAlign w:val="center"/>
            <w:hideMark/>
          </w:tcPr>
          <w:p w14:paraId="412E6906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52596A33" w14:textId="77777777" w:rsidTr="00F319D7">
        <w:trPr>
          <w:trHeight w:val="127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E62A671" w14:textId="77777777" w:rsidR="00F319D7" w:rsidRPr="006424A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24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Indikátory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22367C0" w14:textId="33500917" w:rsidR="006424A6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Indikátory výstupu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7</w:t>
            </w:r>
            <w:r w:rsidR="006424A6"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424A6"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01 – </w:t>
            </w:r>
            <w:r w:rsidR="006424A6"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Podpořená specializovaná cyklistická infrastruktura</w:t>
            </w:r>
          </w:p>
          <w:p w14:paraId="0E4DB7A9" w14:textId="2F75B812" w:rsidR="006424A6" w:rsidRPr="006424A6" w:rsidRDefault="006424A6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764 010 – Parkovací místa pro jízdní kola</w:t>
            </w:r>
          </w:p>
          <w:p w14:paraId="69981131" w14:textId="6F27F2D2" w:rsidR="00F319D7" w:rsidRPr="006424A6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br/>
              <w:t>Indikátory výsledku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7</w:t>
            </w:r>
            <w:r w:rsidR="002D1BFE"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B553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5539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01 – Počet </w:t>
            </w:r>
            <w:r w:rsidR="00B55393">
              <w:rPr>
                <w:rFonts w:ascii="Calibri" w:eastAsia="Times New Roman" w:hAnsi="Calibri" w:cs="Calibri"/>
                <w:color w:val="000000"/>
                <w:lang w:eastAsia="cs-CZ"/>
              </w:rPr>
              <w:t>uživatelů specializované cyklistické infrastruktury za rok</w:t>
            </w:r>
            <w:r w:rsidRPr="006424A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  <w:tc>
          <w:tcPr>
            <w:tcW w:w="420" w:type="dxa"/>
            <w:vAlign w:val="center"/>
            <w:hideMark/>
          </w:tcPr>
          <w:p w14:paraId="09D88455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1FD313F5" w14:textId="77777777" w:rsidTr="00F319D7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EA5" w14:textId="77777777" w:rsidR="00F319D7" w:rsidRPr="00E70148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ACC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B931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89178C6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79E0AE08" w14:textId="77777777" w:rsidTr="00F319D7">
        <w:trPr>
          <w:trHeight w:val="42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FB1512D" w14:textId="77777777" w:rsidR="00F319D7" w:rsidRPr="00D66C36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66C3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Způsobilé výdaje</w:t>
            </w:r>
          </w:p>
        </w:tc>
        <w:tc>
          <w:tcPr>
            <w:tcW w:w="420" w:type="dxa"/>
            <w:vAlign w:val="center"/>
            <w:hideMark/>
          </w:tcPr>
          <w:p w14:paraId="50842DDF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0CBA6F50" w14:textId="77777777" w:rsidTr="00F319D7">
        <w:trPr>
          <w:trHeight w:val="189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8169EF" w14:textId="77777777" w:rsidR="00F319D7" w:rsidRPr="00D66C3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66C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Věcná způsobilost</w:t>
            </w:r>
          </w:p>
        </w:tc>
        <w:tc>
          <w:tcPr>
            <w:tcW w:w="83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C9C792" w14:textId="2523F204" w:rsidR="00F319D7" w:rsidRPr="00D66C36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66C36">
              <w:rPr>
                <w:rFonts w:ascii="Calibri" w:eastAsia="Times New Roman" w:hAnsi="Calibri" w:cs="Calibri"/>
                <w:lang w:eastAsia="cs-CZ"/>
              </w:rPr>
              <w:t>Obecná věcná způsobilost výdajů je uvedena v Obecných pravidlech pro žadatele a příjemce (kapitola č. 7 Způsobilost výdajů).</w:t>
            </w:r>
            <w:r w:rsidRPr="00D66C36">
              <w:rPr>
                <w:rFonts w:ascii="Calibri" w:eastAsia="Times New Roman" w:hAnsi="Calibri" w:cs="Calibri"/>
                <w:lang w:eastAsia="cs-CZ"/>
              </w:rPr>
              <w:br/>
              <w:t>Specifická věcná způsobilost výdajů je uveden ve Specifických pravidlech k dané výzvě ŘO IROP (Specifická pravidla pro žadatele a příjemce k výzvě ŘO IROP č. 60 s názvem  Doprava - SC 5.1 (CLLD), kapitola č. 3.2.5.2 s názvem Způsobilé výdaje).</w:t>
            </w:r>
          </w:p>
        </w:tc>
        <w:tc>
          <w:tcPr>
            <w:tcW w:w="420" w:type="dxa"/>
            <w:vAlign w:val="center"/>
            <w:hideMark/>
          </w:tcPr>
          <w:p w14:paraId="4DFA0C65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72150DE7" w14:textId="77777777" w:rsidTr="00F319D7">
        <w:trPr>
          <w:trHeight w:val="17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74D03C3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Časová způsobilost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366B" w14:textId="6F084D8E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Pokud není ve Specifických pravidlech uvedeno jinak, výdaj je časově způsobilý, pokud věcně spadá do období od 1. 1. 2021 do data ukončení realizace projektu.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Výdaje vzniklé před datem zahájení realizace projektu uvedeným v MS2021+ nejsou způsobilé.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523C1">
              <w:rPr>
                <w:rFonts w:ascii="Calibri" w:eastAsia="Times New Roman" w:hAnsi="Calibri" w:cs="Calibri"/>
                <w:lang w:eastAsia="cs-CZ"/>
              </w:rPr>
              <w:t>Časová způsobilost výdajů je od 1.1.2021 do 30.9.2026.</w:t>
            </w:r>
          </w:p>
        </w:tc>
        <w:tc>
          <w:tcPr>
            <w:tcW w:w="420" w:type="dxa"/>
            <w:vAlign w:val="center"/>
            <w:hideMark/>
          </w:tcPr>
          <w:p w14:paraId="6DB273E5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2474472E" w14:textId="77777777" w:rsidTr="00F319D7">
        <w:trPr>
          <w:trHeight w:val="372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E8C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C6D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0AF3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491ACE97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23581554" w14:textId="77777777" w:rsidTr="00F319D7">
        <w:trPr>
          <w:trHeight w:val="372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DB7EC3" w14:textId="77777777" w:rsidR="00F319D7" w:rsidRPr="005523C1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Projektový záměr</w:t>
            </w:r>
          </w:p>
        </w:tc>
        <w:tc>
          <w:tcPr>
            <w:tcW w:w="420" w:type="dxa"/>
            <w:vAlign w:val="center"/>
            <w:hideMark/>
          </w:tcPr>
          <w:p w14:paraId="4E9ACA84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5A9AF0C6" w14:textId="77777777" w:rsidTr="00F319D7">
        <w:trPr>
          <w:trHeight w:val="70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36F629" w14:textId="43AE26B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Struktura projektového záměru</w:t>
            </w:r>
          </w:p>
        </w:tc>
        <w:tc>
          <w:tcPr>
            <w:tcW w:w="8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E30AD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Závazný vzor projektového záměru je uveden v přílohách výzvy. </w:t>
            </w:r>
          </w:p>
        </w:tc>
        <w:tc>
          <w:tcPr>
            <w:tcW w:w="420" w:type="dxa"/>
            <w:vAlign w:val="center"/>
            <w:hideMark/>
          </w:tcPr>
          <w:p w14:paraId="71EE3602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1A61CBFD" w14:textId="77777777" w:rsidTr="00F319D7">
        <w:trPr>
          <w:trHeight w:val="176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513B420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Způsob a forma podání projektového záměru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1DB15" w14:textId="37E67A83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Projektové záměry jsou na MAS podávány elektronicky do datové schránky MAS </w:t>
            </w:r>
            <w:r w:rsidR="002D1BFE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 s.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ID datové schránky </w:t>
            </w:r>
            <w:r w:rsidR="002D1BFE" w:rsidRPr="005523C1">
              <w:rPr>
                <w:b/>
                <w:bCs/>
              </w:rPr>
              <w:t>z5njbid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. Pro jednoho žadatele (jedno IČ) o podporu (předkladatele záměru) je omezen počet podaných záměrů na jeden. Pokud podá jeden žadatel (jedno IČ) do této výzvy více záměrů, bude do administrativní kontroly a hodnocení zařazen záměr, který byl podán nejdříve. Ostatní záměry stejného žadatele (stejné IČ) budou vyřazeny.</w:t>
            </w:r>
          </w:p>
        </w:tc>
        <w:tc>
          <w:tcPr>
            <w:tcW w:w="420" w:type="dxa"/>
            <w:vAlign w:val="center"/>
            <w:hideMark/>
          </w:tcPr>
          <w:p w14:paraId="5C6E9BF4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354F8DC4" w14:textId="77777777" w:rsidTr="00F319D7">
        <w:trPr>
          <w:trHeight w:val="589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4DB756A" w14:textId="77777777" w:rsidR="00F319D7" w:rsidRPr="00B55393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53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Povinné přílohy projektového záměru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2871" w14:textId="77777777" w:rsidR="00F319D7" w:rsidRPr="00B55393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5517" w14:textId="77777777" w:rsidR="00F319D7" w:rsidRPr="00B55393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>Doklad prokazující povolení k realizaci stavby dle stavebního zákona</w:t>
            </w:r>
          </w:p>
        </w:tc>
        <w:tc>
          <w:tcPr>
            <w:tcW w:w="420" w:type="dxa"/>
            <w:vAlign w:val="center"/>
            <w:hideMark/>
          </w:tcPr>
          <w:p w14:paraId="55CD0542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525AFFCD" w14:textId="77777777" w:rsidTr="00F319D7">
        <w:trPr>
          <w:trHeight w:val="398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7B68" w14:textId="77777777" w:rsidR="00F319D7" w:rsidRPr="00B55393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3182" w14:textId="77777777" w:rsidR="00F319D7" w:rsidRPr="00B55393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EAD8" w14:textId="00205E25" w:rsidR="00F319D7" w:rsidRPr="00B55393" w:rsidRDefault="00B55393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>Plná moc</w:t>
            </w:r>
          </w:p>
        </w:tc>
        <w:tc>
          <w:tcPr>
            <w:tcW w:w="420" w:type="dxa"/>
            <w:vAlign w:val="center"/>
            <w:hideMark/>
          </w:tcPr>
          <w:p w14:paraId="2692372A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4D1E6379" w14:textId="77777777" w:rsidTr="00B55393">
        <w:trPr>
          <w:trHeight w:val="372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87F" w14:textId="77777777" w:rsidR="00F319D7" w:rsidRPr="00B55393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EEA1" w14:textId="4738F885" w:rsidR="00F319D7" w:rsidRPr="00B55393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CB2" w14:textId="74C86789" w:rsidR="00F319D7" w:rsidRPr="00B55393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4578FA12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257197FC" w14:textId="77777777" w:rsidTr="00F319D7">
        <w:trPr>
          <w:trHeight w:val="960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F81E" w14:textId="77777777" w:rsidR="00F319D7" w:rsidRPr="00B55393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6499" w14:textId="77777777" w:rsidR="00F319D7" w:rsidRPr="00B55393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může doložit i další přílohy relevantní pro věcné hodnocení, pokud chce sdělit další informace nad rámec povinných informací ve formuláři záměru. Tyto další přílohy je nutné podat spolu s formulářem projektového záměru. </w:t>
            </w:r>
          </w:p>
        </w:tc>
        <w:tc>
          <w:tcPr>
            <w:tcW w:w="420" w:type="dxa"/>
            <w:vAlign w:val="center"/>
            <w:hideMark/>
          </w:tcPr>
          <w:p w14:paraId="47B92948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5449525E" w14:textId="77777777" w:rsidTr="00F319D7">
        <w:trPr>
          <w:trHeight w:val="37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5672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1A38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B79E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5BD497EC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5BDFCFEF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520CE7C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B4AC940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EB60915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AD2E4D1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02CC3E8E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24FF785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417C680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64AE3A4F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15B681AE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445D04C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6029D428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D86E15A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090E863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454DEAFE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  <w:p w14:paraId="3637C923" w14:textId="422FF81B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52C01AF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50439C5C" w14:textId="77777777" w:rsidTr="00F319D7">
        <w:trPr>
          <w:trHeight w:val="375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BE9B80B" w14:textId="77777777" w:rsidR="00F319D7" w:rsidRPr="00B55393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B55393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Způsob posouzení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704633F1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0C658E25" w14:textId="77777777" w:rsidTr="00F319D7">
        <w:trPr>
          <w:trHeight w:val="756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CD26058" w14:textId="77777777" w:rsidR="00F319D7" w:rsidRPr="00B55393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553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posouzení souladu projektového záměru se SCLLD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74BF6F" w14:textId="77777777" w:rsidR="002D1BFE" w:rsidRPr="00B55393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Posouzení souladu projektového záměru se SCLLD je soubor činností, které jsou vykonávány od ukončení příjmu projektových záměrů do vydání souladu/nesouladu projektového záměru se SCLLD. 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Posouzení souladu projektového záměru se SCLLD je rozdělen do těchto fází: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1. Administrativní hodnocení 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2D1BFE"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Věcné hodnocení 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2D1BFE"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Výběr projektových záměrů k podpoře 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2D1BFE"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Vydání souladu/nesouladu projektového záměru se SCLLD 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Do procesu posouzení souladu projektového záměru se SCLLD může jako mezi krok vstoupit případný přezkum administrativního nebo věcného hodnocení, popřípadě prošetření stížnosti na výběr projektových záměrů k podpoře. Za tyto činnosti odpovídá </w:t>
            </w:r>
            <w:r w:rsidR="002D1BFE"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>Dozorčí rada.</w:t>
            </w:r>
          </w:p>
          <w:p w14:paraId="3DC6F187" w14:textId="3992235E" w:rsidR="00F319D7" w:rsidRPr="00B55393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Dalšími kroky v souvislosti s projektem po vydání souladu/nesouladu projektového záměru se SCLLD jsou: 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1. Zadání kompletní žádosti o podporu i s přílohami do MS2021+.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2. Kontrola shody projektového záměru, ke kterému byl vydán soulad projektu se SCLLD, s podanou žádostí o podporu do MS2021+.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Další postup administrace projektu je uveden v Obecných pravidel pro žadatele a příjemce a ve Specifických pravidlech pro příjemce a žadatele k dané výzvě ŘO IROP.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Bližší informace o způsobu posouzení souladu projektového záměru se SCLLD jsou uvedeny v Interních postupech MAS (verze č. 1, platnost od </w:t>
            </w:r>
            <w:r w:rsidR="002D1BFE"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2D1BFE"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B55393">
              <w:rPr>
                <w:rFonts w:ascii="Calibri" w:eastAsia="Times New Roman" w:hAnsi="Calibri" w:cs="Calibri"/>
                <w:color w:val="000000"/>
                <w:lang w:eastAsia="cs-CZ"/>
              </w:rPr>
              <w:t>.2023).</w:t>
            </w:r>
          </w:p>
        </w:tc>
        <w:tc>
          <w:tcPr>
            <w:tcW w:w="420" w:type="dxa"/>
            <w:vAlign w:val="center"/>
            <w:hideMark/>
          </w:tcPr>
          <w:p w14:paraId="142C8E8E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441C5D5F" w14:textId="77777777" w:rsidTr="00F319D7">
        <w:trPr>
          <w:trHeight w:val="152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F0AC988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pro hodnocení projektů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E220B3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Kritéria pro hodnocení projektových záměrů jsou přílohou této výzvy.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Kritéria mají podoby Kontrolních listů a jedná se o kritéria pro administrativní a věcné hodnocení.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Dále je přílohou výzvy kontrolní list pro posouzení shody projektového záměru s žádostí o podporu zadanou do MS2021+.</w:t>
            </w:r>
          </w:p>
        </w:tc>
        <w:tc>
          <w:tcPr>
            <w:tcW w:w="420" w:type="dxa"/>
            <w:vAlign w:val="center"/>
            <w:hideMark/>
          </w:tcPr>
          <w:p w14:paraId="3D0D5901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2B0B82F3" w14:textId="77777777" w:rsidTr="00F319D7">
        <w:trPr>
          <w:trHeight w:val="37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F78" w14:textId="77777777" w:rsidR="00F319D7" w:rsidRPr="00E70148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CC9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BB7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420" w:type="dxa"/>
            <w:vAlign w:val="center"/>
            <w:hideMark/>
          </w:tcPr>
          <w:p w14:paraId="14B97D60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7662122A" w14:textId="77777777" w:rsidTr="00F319D7">
        <w:trPr>
          <w:trHeight w:val="465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3AB6B28" w14:textId="77777777" w:rsidR="00F319D7" w:rsidRPr="005523C1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Další detaily výzvy</w:t>
            </w:r>
          </w:p>
        </w:tc>
        <w:tc>
          <w:tcPr>
            <w:tcW w:w="420" w:type="dxa"/>
            <w:vAlign w:val="center"/>
            <w:hideMark/>
          </w:tcPr>
          <w:p w14:paraId="123AD74B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1EBFA978" w14:textId="77777777" w:rsidTr="00F319D7">
        <w:trPr>
          <w:trHeight w:val="168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FBEC2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výzvy MAS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25E8BA" w14:textId="310C696B" w:rsidR="00F319D7" w:rsidRPr="005523C1" w:rsidRDefault="00F319D7" w:rsidP="00F319D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MAS </w:t>
            </w:r>
            <w:r w:rsidR="002D1BFE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Hanácký venkov,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z.</w:t>
            </w:r>
            <w:r w:rsidR="002D1BFE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s. má možnost provádět změny ve výzvě. Změny výzvy projednává a schvaluje </w:t>
            </w:r>
            <w:r w:rsidR="002D1BFE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Představenstvo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Změna výzvy je minimálně uvedena na webových stránkách MAS.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Podmínky pro případnou změnu výzvy jsou uvedeny v Interních postupech MAS </w:t>
            </w:r>
            <w:r w:rsidR="002D1BFE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 s.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PR IROP (verze 1, platnost od </w:t>
            </w:r>
            <w:r w:rsidR="002D1BFE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2D1BFE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.2023).</w:t>
            </w:r>
          </w:p>
        </w:tc>
        <w:tc>
          <w:tcPr>
            <w:tcW w:w="420" w:type="dxa"/>
            <w:vAlign w:val="center"/>
            <w:hideMark/>
          </w:tcPr>
          <w:p w14:paraId="305DEFA7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451E6E63" w14:textId="77777777" w:rsidTr="00FF7A61">
        <w:trPr>
          <w:trHeight w:val="139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D5253B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Provádění změn projektového záměru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020A98" w14:textId="402A2149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nemůže v rámci celého procesu posouzení souladu projektového záměru se SCLLD podávat žádosti o změnu projektového záměru.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</w:t>
            </w:r>
            <w:r w:rsidR="005E3B58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MAS Hanácký venkov,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z.</w:t>
            </w:r>
            <w:r w:rsidR="005E3B58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s. pro PR IROP (verze 1</w:t>
            </w:r>
            <w:r w:rsidR="002D1BFE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platnost od </w:t>
            </w:r>
            <w:r w:rsidR="002D1BFE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5.4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.2023).</w:t>
            </w:r>
          </w:p>
        </w:tc>
        <w:tc>
          <w:tcPr>
            <w:tcW w:w="420" w:type="dxa"/>
            <w:vAlign w:val="center"/>
            <w:hideMark/>
          </w:tcPr>
          <w:p w14:paraId="065D51F9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69A21045" w14:textId="77777777" w:rsidTr="00FF7A61">
        <w:trPr>
          <w:trHeight w:val="310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7D96E5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Provádění změn žádosti o podporu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9B3E" w14:textId="75552171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Změna žádosti o podporu se řídí Obecnými pravidly pro žadatele a příjemce IROP, případně Specifickými pravidly k dané výzvě ŘO IROP a dalšími příslušnými dokumenty.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Žadatel/příjemce má za povinnost kontaktovat MAS datovou schránkou a informovat ji o plánované změně projektu ve těchto případech: snížení nebo zvýšení hodnoty indikátorů výstupu, prodloužení předpokládaného termínu ukončení realizace projektu, snížení celkových způsobilých výdajů projektu, změna finančního plánu projektu v jednotlivých letech, tj. dochází ke zpoždění čerpání, pokud byl součástí projednávaného projektového záměru.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Podrobnější informace jsou uvedeny v Interních postupech MAS </w:t>
            </w:r>
            <w:r w:rsidR="005E3B58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Hanácký venkov, z. s.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PR IROP (verze 1, platnost od </w:t>
            </w:r>
            <w:r w:rsidR="005E3B58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5.4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.2023), v Obecných pravidlech pro žadatele a příjemce a ve Specifických pravidlech pro žadatele a příjemce k dané výzvě ŘO. 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  <w:hideMark/>
          </w:tcPr>
          <w:p w14:paraId="50DA8160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0D39EDC3" w14:textId="77777777" w:rsidTr="00F319D7">
        <w:trPr>
          <w:trHeight w:val="706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4C4"/>
            <w:vAlign w:val="center"/>
            <w:hideMark/>
          </w:tcPr>
          <w:p w14:paraId="09572373" w14:textId="77777777" w:rsidR="00F319D7" w:rsidRPr="005523C1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Pravidla, postupy, příručky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F7BA55" w14:textId="74EDB81F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vydání Právního aktu/Rozhodnutí se žadatel řídí verzí Obecných a Specifických pravidel pro žadatele příjemce účinných v den podání žádosti o podporu do MS2021+. V době realizace i udržitelnosti projektu, tj. od vydání Právního aktu/Rozhodnutí, se příjemce vždy řídí aktuálně účinnou verzi Obecných a Specifických pravidel.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Dále se žadatel řídí textem výzvy MAS, Interními postupy MAS </w:t>
            </w:r>
            <w:r w:rsidR="005E3B58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Hanácký venkov,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z.</w:t>
            </w:r>
            <w:r w:rsidR="005E3B58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s. PR IROP pro programové období 2021-2027.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Nadřazená výzva ŘO IROP - 60. výzva IROP - Doprava - SC 5.1 (CLLD)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 </w:t>
            </w:r>
            <w:hyperlink r:id="rId6" w:history="1">
              <w:r w:rsidR="00FF7A61" w:rsidRPr="005523C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https://irop.mmr.cz/cs/vyzvy-2021-2027/vyzvy/60vyzvairop</w:t>
              </w:r>
            </w:hyperlink>
            <w:r w:rsidR="00FF7A61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Obecná pravidla pro příjemce a žadatele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7" w:history="1">
              <w:r w:rsidR="00FF7A61" w:rsidRPr="005523C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https://irop.mmr.cz/cs/vyzvy-2021-2027/vyzvy/60vyzvairop</w:t>
              </w:r>
            </w:hyperlink>
            <w:r w:rsidR="00FF7A61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Specifická pravidla pro příjemce a žadatele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8" w:history="1">
              <w:r w:rsidR="00FF7A61" w:rsidRPr="005523C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https://irop.mmr.cz/cs/vyzvy-2021-2027/vyzvy/60vyzvairop</w:t>
              </w:r>
            </w:hyperlink>
            <w:r w:rsidR="00FF7A61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Postup pro podání žádosti o podporu v MS2021+, Příručka pro práci v MS2021+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9" w:history="1">
              <w:r w:rsidR="00FF7A61" w:rsidRPr="005523C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https://irop.mmr.cz/cs/vyzvy-2021-2027/vyzvy/60vyzvairop</w:t>
              </w:r>
            </w:hyperlink>
            <w:r w:rsidR="00FF7A61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Kontrolní listy CRR k hodnocení žádosti o podporu: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odkaz: </w:t>
            </w:r>
            <w:hyperlink r:id="rId10" w:history="1">
              <w:r w:rsidR="00FF7A61" w:rsidRPr="005523C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https://www.crr.cz/irop/projekt-a-kontrola/kontrolni-listy/</w:t>
              </w:r>
            </w:hyperlink>
            <w:r w:rsidR="00FF7A61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  <w:tc>
          <w:tcPr>
            <w:tcW w:w="420" w:type="dxa"/>
            <w:vAlign w:val="center"/>
            <w:hideMark/>
          </w:tcPr>
          <w:p w14:paraId="30B43AA1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12B6E53E" w14:textId="77777777" w:rsidTr="00F319D7">
        <w:trPr>
          <w:trHeight w:val="349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2F8F5" w14:textId="77777777" w:rsidR="00F319D7" w:rsidRPr="005523C1" w:rsidRDefault="00F319D7" w:rsidP="00F319D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F57B70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8D4684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14:paraId="4BD703BA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4DFB6E05" w14:textId="77777777" w:rsidTr="00F319D7">
        <w:trPr>
          <w:trHeight w:val="563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D8539DE" w14:textId="77777777" w:rsidR="00F319D7" w:rsidRPr="00E70148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highlight w:val="yellow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Kontakty </w:t>
            </w:r>
          </w:p>
        </w:tc>
        <w:tc>
          <w:tcPr>
            <w:tcW w:w="420" w:type="dxa"/>
            <w:vAlign w:val="center"/>
            <w:hideMark/>
          </w:tcPr>
          <w:p w14:paraId="4B09B1EB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55C575A4" w14:textId="77777777" w:rsidTr="00FF7A61">
        <w:trPr>
          <w:trHeight w:val="161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1B89400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Kontakty pro poskytování informací a konzultace - MAS 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53BFCE" w14:textId="77777777" w:rsidR="005E3B58" w:rsidRPr="005523C1" w:rsidRDefault="00F319D7" w:rsidP="005E3B5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Kontaktní údaje na pracovníky MAS </w:t>
            </w:r>
            <w:r w:rsidR="005E3B58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Hanácký venkov,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z.</w:t>
            </w:r>
            <w:r w:rsidR="005E3B58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s.: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5E3B58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Martina Kouřilová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ředitel</w:t>
            </w:r>
            <w:r w:rsidR="005E3B58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ka</w:t>
            </w:r>
          </w:p>
          <w:p w14:paraId="6112AA33" w14:textId="6907C35A" w:rsidR="00F319D7" w:rsidRPr="005523C1" w:rsidRDefault="00F319D7" w:rsidP="005E3B58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e-mail: </w:t>
            </w:r>
            <w:r w:rsidR="005E3B58" w:rsidRPr="005523C1">
              <w:t>hanackyvenkov@seznam.cz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tel. </w:t>
            </w:r>
            <w:r w:rsidR="005E3B58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776 149 273</w:t>
            </w:r>
          </w:p>
        </w:tc>
        <w:tc>
          <w:tcPr>
            <w:tcW w:w="420" w:type="dxa"/>
            <w:vAlign w:val="center"/>
            <w:hideMark/>
          </w:tcPr>
          <w:p w14:paraId="24185D71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6FF5FBCD" w14:textId="77777777" w:rsidTr="00F319D7">
        <w:trPr>
          <w:trHeight w:val="83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33EFA42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Poskytování informací a konzultace - CRR</w:t>
            </w:r>
          </w:p>
        </w:tc>
        <w:tc>
          <w:tcPr>
            <w:tcW w:w="83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137C1B" w14:textId="48F458C1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řešení konkrétních dotazů k projektům plánovaným k předložení do výzvy je žadatelům zpřístupněn konzultační servis dostupný na adrese </w:t>
            </w:r>
            <w:hyperlink r:id="rId11" w:history="1">
              <w:r w:rsidR="00FF7A61" w:rsidRPr="005523C1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https://www.crr.cz/irop/konzultacni-servis-irop/</w:t>
              </w:r>
            </w:hyperlink>
            <w:r w:rsidR="00FF7A61"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420" w:type="dxa"/>
            <w:vAlign w:val="center"/>
            <w:hideMark/>
          </w:tcPr>
          <w:p w14:paraId="708D189C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1C058CD2" w14:textId="77777777" w:rsidTr="00F319D7">
        <w:trPr>
          <w:trHeight w:val="529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F055478" w14:textId="77777777" w:rsidR="00F319D7" w:rsidRPr="005523C1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Seznam příloh výzvy</w:t>
            </w:r>
          </w:p>
        </w:tc>
        <w:tc>
          <w:tcPr>
            <w:tcW w:w="420" w:type="dxa"/>
            <w:vAlign w:val="center"/>
            <w:hideMark/>
          </w:tcPr>
          <w:p w14:paraId="4A8644AD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58D3094D" w14:textId="77777777" w:rsidTr="00F319D7">
        <w:trPr>
          <w:trHeight w:val="458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BF82451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Seznam příloh výzvy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A9B" w14:textId="77777777" w:rsidR="00F319D7" w:rsidRPr="005523C1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5F21C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Vzor projektového záměru</w:t>
            </w:r>
          </w:p>
        </w:tc>
        <w:tc>
          <w:tcPr>
            <w:tcW w:w="420" w:type="dxa"/>
            <w:vAlign w:val="center"/>
            <w:hideMark/>
          </w:tcPr>
          <w:p w14:paraId="2735DFAF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4561D083" w14:textId="77777777" w:rsidTr="00F319D7">
        <w:trPr>
          <w:trHeight w:val="43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8A8D0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053C" w14:textId="77777777" w:rsidR="00F319D7" w:rsidRPr="005523C1" w:rsidRDefault="00F319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02A830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Kontrolní list administrativního hodnocení (s kritérii)</w:t>
            </w:r>
          </w:p>
        </w:tc>
        <w:tc>
          <w:tcPr>
            <w:tcW w:w="420" w:type="dxa"/>
            <w:vAlign w:val="center"/>
            <w:hideMark/>
          </w:tcPr>
          <w:p w14:paraId="7CFB07A9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78F5199B" w14:textId="77777777" w:rsidTr="00F319D7">
        <w:trPr>
          <w:trHeight w:val="42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8FDA4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646E" w14:textId="68628D81" w:rsidR="00F319D7" w:rsidRPr="005523C1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54A05C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Kontrolní list věcného hodnocení (s kritérii)</w:t>
            </w:r>
          </w:p>
        </w:tc>
        <w:tc>
          <w:tcPr>
            <w:tcW w:w="420" w:type="dxa"/>
            <w:vAlign w:val="center"/>
            <w:hideMark/>
          </w:tcPr>
          <w:p w14:paraId="4298BF71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10F04C5C" w14:textId="77777777" w:rsidTr="00F319D7">
        <w:trPr>
          <w:trHeight w:val="61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43B0E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9B7" w14:textId="2A6D904D" w:rsidR="00F319D7" w:rsidRPr="005523C1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768564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Kontrolní list shody projektového záměru s žádostí o podporu zadanou do MS2021+</w:t>
            </w:r>
          </w:p>
        </w:tc>
        <w:tc>
          <w:tcPr>
            <w:tcW w:w="420" w:type="dxa"/>
            <w:vAlign w:val="center"/>
            <w:hideMark/>
          </w:tcPr>
          <w:p w14:paraId="5EE84D74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5B274A13" w14:textId="77777777" w:rsidTr="00F319D7">
        <w:trPr>
          <w:trHeight w:val="312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E2A81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82D6" w14:textId="32E25D53" w:rsidR="00F319D7" w:rsidRPr="005523C1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51BD7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Vzor vyjádření MAS o souladu projektového záměru se SCLLD</w:t>
            </w:r>
          </w:p>
        </w:tc>
        <w:tc>
          <w:tcPr>
            <w:tcW w:w="420" w:type="dxa"/>
            <w:vAlign w:val="center"/>
            <w:hideMark/>
          </w:tcPr>
          <w:p w14:paraId="52A9E79D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451F6DA0" w14:textId="77777777" w:rsidTr="00F319D7">
        <w:trPr>
          <w:trHeight w:val="323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1A527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260" w14:textId="289F7754" w:rsidR="00F319D7" w:rsidRPr="005523C1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1321D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Vzor plné moci</w:t>
            </w:r>
          </w:p>
        </w:tc>
        <w:tc>
          <w:tcPr>
            <w:tcW w:w="420" w:type="dxa"/>
            <w:vAlign w:val="center"/>
            <w:hideMark/>
          </w:tcPr>
          <w:p w14:paraId="27DC2FB8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E70148" w14:paraId="0CF6B191" w14:textId="77777777" w:rsidTr="00F319D7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D6D69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0A1" w14:textId="1FD178B8" w:rsidR="00F319D7" w:rsidRPr="005523C1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0F127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projektu</w:t>
            </w:r>
          </w:p>
        </w:tc>
        <w:tc>
          <w:tcPr>
            <w:tcW w:w="420" w:type="dxa"/>
            <w:vAlign w:val="center"/>
            <w:hideMark/>
          </w:tcPr>
          <w:p w14:paraId="336035A4" w14:textId="77777777" w:rsidR="00F319D7" w:rsidRPr="00E70148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319D7" w:rsidRPr="00F319D7" w14:paraId="0C9C45E6" w14:textId="77777777" w:rsidTr="00F319D7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6CB1C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D4A" w14:textId="20441263" w:rsidR="00F319D7" w:rsidRPr="005523C1" w:rsidRDefault="005612D7" w:rsidP="00F3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86449" w14:textId="77777777" w:rsidR="00F319D7" w:rsidRPr="005523C1" w:rsidRDefault="00F319D7" w:rsidP="00F3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23C1">
              <w:rPr>
                <w:rFonts w:ascii="Calibri" w:eastAsia="Times New Roman" w:hAnsi="Calibri" w:cs="Calibri"/>
                <w:color w:val="000000"/>
                <w:lang w:eastAsia="cs-CZ"/>
              </w:rPr>
              <w:t>Vzor záznamu k realizaci výzvy</w:t>
            </w:r>
          </w:p>
        </w:tc>
        <w:tc>
          <w:tcPr>
            <w:tcW w:w="420" w:type="dxa"/>
            <w:vAlign w:val="center"/>
            <w:hideMark/>
          </w:tcPr>
          <w:p w14:paraId="172BF680" w14:textId="77777777" w:rsidR="00F319D7" w:rsidRPr="00F319D7" w:rsidRDefault="00F319D7" w:rsidP="00F3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ACB597" w14:textId="77777777" w:rsidR="00F319D7" w:rsidRPr="00F319D7" w:rsidRDefault="00F319D7" w:rsidP="00F319D7">
      <w:pPr>
        <w:jc w:val="center"/>
        <w:rPr>
          <w:sz w:val="28"/>
          <w:szCs w:val="28"/>
        </w:rPr>
      </w:pPr>
    </w:p>
    <w:sectPr w:rsidR="00F319D7" w:rsidRPr="00F319D7" w:rsidSect="00E6724A">
      <w:headerReference w:type="default" r:id="rId12"/>
      <w:pgSz w:w="11906" w:h="16838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D4B8" w14:textId="77777777" w:rsidR="00563117" w:rsidRDefault="00563117" w:rsidP="00890A0C">
      <w:pPr>
        <w:spacing w:after="0" w:line="240" w:lineRule="auto"/>
      </w:pPr>
      <w:r>
        <w:separator/>
      </w:r>
    </w:p>
  </w:endnote>
  <w:endnote w:type="continuationSeparator" w:id="0">
    <w:p w14:paraId="329ADE9D" w14:textId="77777777" w:rsidR="00563117" w:rsidRDefault="00563117" w:rsidP="0089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5F00" w14:textId="77777777" w:rsidR="00563117" w:rsidRDefault="00563117" w:rsidP="00890A0C">
      <w:pPr>
        <w:spacing w:after="0" w:line="240" w:lineRule="auto"/>
      </w:pPr>
      <w:r>
        <w:separator/>
      </w:r>
    </w:p>
  </w:footnote>
  <w:footnote w:type="continuationSeparator" w:id="0">
    <w:p w14:paraId="45886837" w14:textId="77777777" w:rsidR="00563117" w:rsidRDefault="00563117" w:rsidP="0089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65BE" w14:textId="73704662" w:rsidR="001A1802" w:rsidRDefault="001A180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490EBF" wp14:editId="762F159A">
          <wp:simplePos x="0" y="0"/>
          <wp:positionH relativeFrom="column">
            <wp:posOffset>1123950</wp:posOffset>
          </wp:positionH>
          <wp:positionV relativeFrom="paragraph">
            <wp:posOffset>-95885</wp:posOffset>
          </wp:positionV>
          <wp:extent cx="3383463" cy="392020"/>
          <wp:effectExtent l="0" t="0" r="7620" b="8255"/>
          <wp:wrapNone/>
          <wp:docPr id="3" name="Obrázek 3">
            <a:extLst xmlns:a="http://schemas.openxmlformats.org/drawingml/2006/main">
              <a:ext uri="{FF2B5EF4-FFF2-40B4-BE49-F238E27FC236}">
                <a16:creationId xmlns:a16="http://schemas.microsoft.com/office/drawing/2014/main" id="{77A861F6-1F7B-4C74-BFFC-58813800E3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>
                    <a:extLst>
                      <a:ext uri="{FF2B5EF4-FFF2-40B4-BE49-F238E27FC236}">
                        <a16:creationId xmlns:a16="http://schemas.microsoft.com/office/drawing/2014/main" id="{77A861F6-1F7B-4C74-BFFC-58813800E3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463" cy="39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D7"/>
    <w:rsid w:val="000A6BFE"/>
    <w:rsid w:val="00152FA6"/>
    <w:rsid w:val="001965EB"/>
    <w:rsid w:val="001A1802"/>
    <w:rsid w:val="001D1F5D"/>
    <w:rsid w:val="001F450E"/>
    <w:rsid w:val="00281AE6"/>
    <w:rsid w:val="002D1BFE"/>
    <w:rsid w:val="005523C1"/>
    <w:rsid w:val="005612D7"/>
    <w:rsid w:val="00563117"/>
    <w:rsid w:val="005E3B58"/>
    <w:rsid w:val="006424A6"/>
    <w:rsid w:val="00646621"/>
    <w:rsid w:val="00712038"/>
    <w:rsid w:val="00763986"/>
    <w:rsid w:val="007B2127"/>
    <w:rsid w:val="007F51E5"/>
    <w:rsid w:val="00851B11"/>
    <w:rsid w:val="00877402"/>
    <w:rsid w:val="00890A0C"/>
    <w:rsid w:val="008C7ABE"/>
    <w:rsid w:val="008F72A7"/>
    <w:rsid w:val="00923641"/>
    <w:rsid w:val="00A13E2C"/>
    <w:rsid w:val="00B10745"/>
    <w:rsid w:val="00B1129A"/>
    <w:rsid w:val="00B3320F"/>
    <w:rsid w:val="00B55393"/>
    <w:rsid w:val="00B900A4"/>
    <w:rsid w:val="00C36D14"/>
    <w:rsid w:val="00D47DE7"/>
    <w:rsid w:val="00D66C36"/>
    <w:rsid w:val="00D75C38"/>
    <w:rsid w:val="00DC0D92"/>
    <w:rsid w:val="00DF2361"/>
    <w:rsid w:val="00E6724A"/>
    <w:rsid w:val="00E70148"/>
    <w:rsid w:val="00EB2746"/>
    <w:rsid w:val="00F319D7"/>
    <w:rsid w:val="00F7353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4445"/>
  <w15:chartTrackingRefBased/>
  <w15:docId w15:val="{191F21BC-E6F2-4CE9-9972-41AFD90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A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A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A0C"/>
  </w:style>
  <w:style w:type="paragraph" w:styleId="Zpat">
    <w:name w:val="footer"/>
    <w:basedOn w:val="Normln"/>
    <w:link w:val="ZpatChar"/>
    <w:uiPriority w:val="99"/>
    <w:unhideWhenUsed/>
    <w:rsid w:val="0089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60vyzvairo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rop.mmr.cz/cs/vyzvy-2021-2027/vyzvy/60vyzvairo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op.mmr.cz/cs/vyzvy-2021-2027/vyzvy/60vyzvairop" TargetMode="External"/><Relationship Id="rId11" Type="http://schemas.openxmlformats.org/officeDocument/2006/relationships/hyperlink" Target="https://www.crr.cz/irop/konzultacni-servis-irop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rr.cz/irop/projekt-a-kontrola/kontrolni-list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rop.mmr.cz/cs/vyzvy-2021-2027/vyzvy/60vyzvairo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1727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6</cp:revision>
  <cp:lastPrinted>2023-03-31T09:26:00Z</cp:lastPrinted>
  <dcterms:created xsi:type="dcterms:W3CDTF">2023-05-22T08:56:00Z</dcterms:created>
  <dcterms:modified xsi:type="dcterms:W3CDTF">2023-05-23T12:16:00Z</dcterms:modified>
</cp:coreProperties>
</file>