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9AA2" w14:textId="290D89BF" w:rsidR="00C6658A" w:rsidRDefault="00332002" w:rsidP="00332002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0D6255" wp14:editId="3D7CF220">
            <wp:simplePos x="0" y="0"/>
            <wp:positionH relativeFrom="margin">
              <wp:posOffset>8829675</wp:posOffset>
            </wp:positionH>
            <wp:positionV relativeFrom="paragraph">
              <wp:posOffset>114300</wp:posOffset>
            </wp:positionV>
            <wp:extent cx="561975" cy="546100"/>
            <wp:effectExtent l="0" t="0" r="9525" b="635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67A9A8C" wp14:editId="3887D6A9">
            <wp:extent cx="5210175" cy="627289"/>
            <wp:effectExtent l="0" t="0" r="0" b="1905"/>
            <wp:docPr id="1460727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2C568D">
        <w:trPr>
          <w:trHeight w:val="57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230C6171" w14:textId="77777777" w:rsidTr="002C568D">
        <w:trPr>
          <w:trHeight w:val="46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33EA" w14:textId="03911315" w:rsidR="00C6658A" w:rsidRPr="00C6658A" w:rsidRDefault="00C6658A" w:rsidP="00B62204">
            <w:pPr>
              <w:tabs>
                <w:tab w:val="left" w:pos="14884"/>
              </w:tabs>
              <w:ind w:right="-31"/>
              <w:rPr>
                <w:b/>
                <w:bCs/>
              </w:rPr>
            </w:pPr>
          </w:p>
        </w:tc>
      </w:tr>
      <w:tr w:rsidR="00C6658A" w:rsidRPr="00C6658A" w14:paraId="62518F32" w14:textId="77777777" w:rsidTr="002C568D">
        <w:trPr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2DFD4" w14:textId="078F62BE" w:rsidR="00C6658A" w:rsidRPr="00C6658A" w:rsidRDefault="00C6658A" w:rsidP="008739AF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32"/>
                <w:szCs w:val="32"/>
              </w:rPr>
            </w:pPr>
            <w:r w:rsidRPr="00C6658A">
              <w:rPr>
                <w:b/>
                <w:bCs/>
                <w:sz w:val="32"/>
                <w:szCs w:val="32"/>
              </w:rPr>
              <w:t xml:space="preserve">MAS </w:t>
            </w:r>
            <w:r w:rsidR="00BE029F">
              <w:rPr>
                <w:b/>
                <w:bCs/>
                <w:sz w:val="32"/>
                <w:szCs w:val="32"/>
              </w:rPr>
              <w:t>Hanácký venkov, z. s.</w:t>
            </w:r>
          </w:p>
        </w:tc>
      </w:tr>
      <w:tr w:rsidR="00C6658A" w:rsidRPr="00C6658A" w14:paraId="1353520D" w14:textId="77777777" w:rsidTr="002C568D">
        <w:trPr>
          <w:trHeight w:val="169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41787" w14:textId="43B9C790" w:rsidR="008739AF" w:rsidRPr="008739AF" w:rsidRDefault="00332002" w:rsidP="008739AF">
            <w:pPr>
              <w:pStyle w:val="Odstavecseseznamem"/>
              <w:tabs>
                <w:tab w:val="left" w:pos="14884"/>
              </w:tabs>
              <w:ind w:right="-3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="008739AF" w:rsidRPr="008739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  <w:r w:rsidR="008739AF" w:rsidRPr="008739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ýzva PR IROP MAS Hanácký venkov, z. s. - Infrastruktura pro bezpečnou nemotorovou </w:t>
            </w:r>
            <w:proofErr w:type="gramStart"/>
            <w:r w:rsidR="008739AF" w:rsidRPr="008739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dopravu</w:t>
            </w:r>
            <w:r w:rsidR="00C94D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- MRR</w:t>
            </w:r>
            <w:proofErr w:type="gramEnd"/>
          </w:p>
          <w:p w14:paraId="13F98E22" w14:textId="77777777" w:rsidR="008739AF" w:rsidRDefault="00C6658A" w:rsidP="008739AF">
            <w:pPr>
              <w:pStyle w:val="Odstavecseseznamem"/>
              <w:tabs>
                <w:tab w:val="left" w:pos="14884"/>
              </w:tabs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4E3DF3">
              <w:rPr>
                <w:b/>
                <w:bCs/>
                <w:sz w:val="28"/>
                <w:szCs w:val="28"/>
              </w:rPr>
              <w:t>k předkládání projektových záměrů</w:t>
            </w:r>
            <w:r w:rsidRPr="004E3DF3">
              <w:rPr>
                <w:b/>
                <w:bCs/>
                <w:sz w:val="28"/>
                <w:szCs w:val="28"/>
              </w:rPr>
              <w:br/>
              <w:t xml:space="preserve"> z Integrovaného regionálního operačního programu </w:t>
            </w:r>
            <w:proofErr w:type="gramStart"/>
            <w:r w:rsidRPr="004E3DF3">
              <w:rPr>
                <w:b/>
                <w:bCs/>
                <w:sz w:val="28"/>
                <w:szCs w:val="28"/>
              </w:rPr>
              <w:t>2021 -2027</w:t>
            </w:r>
            <w:proofErr w:type="gramEnd"/>
          </w:p>
          <w:p w14:paraId="6DEF606E" w14:textId="4A17F407" w:rsidR="00C6658A" w:rsidRPr="008739AF" w:rsidRDefault="00C6658A" w:rsidP="008739AF">
            <w:pPr>
              <w:tabs>
                <w:tab w:val="left" w:pos="14884"/>
              </w:tabs>
              <w:ind w:right="-31"/>
              <w:rPr>
                <w:b/>
                <w:bCs/>
                <w:sz w:val="28"/>
                <w:szCs w:val="28"/>
              </w:rPr>
            </w:pPr>
            <w:r w:rsidRPr="008739AF">
              <w:rPr>
                <w:b/>
                <w:bCs/>
              </w:rPr>
              <w:t>Příloha č.3</w:t>
            </w:r>
          </w:p>
        </w:tc>
      </w:tr>
    </w:tbl>
    <w:p w14:paraId="7440A01A" w14:textId="668970D6" w:rsidR="00C36D14" w:rsidRPr="00C6658A" w:rsidRDefault="00C6658A" w:rsidP="00C6658A">
      <w:pPr>
        <w:tabs>
          <w:tab w:val="left" w:pos="14884"/>
        </w:tabs>
        <w:ind w:right="-31"/>
        <w:rPr>
          <w:b/>
          <w:bCs/>
        </w:rPr>
      </w:pPr>
      <w:r w:rsidRPr="00C6658A">
        <w:rPr>
          <w:b/>
          <w:bCs/>
        </w:rPr>
        <w:t xml:space="preserve">Platnost od </w:t>
      </w:r>
      <w:r w:rsidR="00332002">
        <w:rPr>
          <w:b/>
          <w:bCs/>
        </w:rPr>
        <w:t>2. 5. 2024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275"/>
        <w:gridCol w:w="3750"/>
        <w:gridCol w:w="2042"/>
        <w:gridCol w:w="5406"/>
      </w:tblGrid>
      <w:tr w:rsidR="00C6658A" w:rsidRPr="00C6658A" w14:paraId="2A11A4A4" w14:textId="77777777" w:rsidTr="00E23C9B">
        <w:trPr>
          <w:trHeight w:val="518"/>
        </w:trPr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36"/>
                <w:szCs w:val="36"/>
                <w:lang w:eastAsia="cs-CZ"/>
              </w:rPr>
              <w:t>Základní údaje výzvy</w:t>
            </w:r>
          </w:p>
        </w:tc>
      </w:tr>
      <w:tr w:rsidR="00C6658A" w:rsidRPr="00C6658A" w14:paraId="34AC2EB7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Operační program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C9C1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332002" w:rsidRPr="00C6658A" w14:paraId="70CC19A9" w14:textId="77777777" w:rsidTr="00B62204">
        <w:trPr>
          <w:trHeight w:val="672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Specifický cíl IROP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56A4E" w14:textId="002A7B1A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5. 1 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Podpora integrovaného a inkluzivního sociálního, hospodářského a environmentálního místního rozvoj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, kultury, přírodního dědictví, udržitelného cestovního ruchu a bezpečnosti v jiných než městských oblastech</w:t>
            </w:r>
          </w:p>
        </w:tc>
      </w:tr>
      <w:tr w:rsidR="00332002" w:rsidRPr="00C6658A" w14:paraId="6A71C4B7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strategického rámce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CC9AE" w14:textId="292D8334" w:rsidR="00332002" w:rsidRPr="00C6658A" w:rsidRDefault="00332002" w:rsidP="00332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Bezpečná a udržitelní doprava</w:t>
            </w:r>
          </w:p>
        </w:tc>
      </w:tr>
      <w:tr w:rsidR="00C6658A" w:rsidRPr="00C6658A" w14:paraId="40DE932E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programového rámce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9F23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IROP - DOPRAVA</w:t>
            </w:r>
            <w:proofErr w:type="gramEnd"/>
          </w:p>
        </w:tc>
      </w:tr>
      <w:tr w:rsidR="00C6658A" w:rsidRPr="00C6658A" w14:paraId="62551E11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výzvy ŘO IROP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478A4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60. výzva </w:t>
            </w:r>
            <w:proofErr w:type="gramStart"/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IROP - Doprava</w:t>
            </w:r>
            <w:proofErr w:type="gramEnd"/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SC 5.1 (CLLD)</w:t>
            </w:r>
          </w:p>
        </w:tc>
      </w:tr>
      <w:tr w:rsidR="00C6658A" w:rsidRPr="00C6658A" w14:paraId="6656018C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a název výzvy MAS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8E2EA" w14:textId="25973BC9" w:rsidR="00C6658A" w:rsidRPr="008739AF" w:rsidRDefault="00332002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8739AF" w:rsidRPr="008739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8739AF" w:rsidRPr="008739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s. - Infrastruktura pro bezpečnou nemotorovou </w:t>
            </w:r>
            <w:proofErr w:type="gramStart"/>
            <w:r w:rsidR="008739AF" w:rsidRPr="008739AF">
              <w:rPr>
                <w:rFonts w:ascii="Calibri" w:eastAsia="Times New Roman" w:hAnsi="Calibri" w:cs="Calibri"/>
                <w:color w:val="000000"/>
                <w:lang w:eastAsia="cs-CZ"/>
              </w:rPr>
              <w:t>dopravu</w:t>
            </w:r>
            <w:r w:rsidR="00C94DA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MRR</w:t>
            </w:r>
            <w:proofErr w:type="gramEnd"/>
          </w:p>
        </w:tc>
      </w:tr>
      <w:tr w:rsidR="00C6658A" w:rsidRPr="00C6658A" w14:paraId="236212EB" w14:textId="77777777" w:rsidTr="00B62204">
        <w:trPr>
          <w:trHeight w:val="567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604A85CF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Region území MAS </w:t>
            </w:r>
            <w:r w:rsidR="00BE02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Hanácký venkov, z. s.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F5D11" w14:textId="73E4611B" w:rsidR="00C6658A" w:rsidRPr="00C6658A" w:rsidRDefault="00854AB5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 region</w:t>
            </w:r>
            <w:r w:rsidR="00C6658A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(území MAS 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 Olomouckém </w:t>
            </w:r>
            <w:r w:rsidR="00C6658A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kraji) </w:t>
            </w:r>
          </w:p>
        </w:tc>
      </w:tr>
      <w:tr w:rsidR="00C6658A" w:rsidRPr="00C6658A" w14:paraId="3F89F692" w14:textId="77777777" w:rsidTr="00B62204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</w:tr>
      <w:tr w:rsidR="00C6658A" w:rsidRPr="00C6658A" w14:paraId="662D2359" w14:textId="77777777" w:rsidTr="00E23C9B">
        <w:trPr>
          <w:trHeight w:val="518"/>
        </w:trPr>
        <w:tc>
          <w:tcPr>
            <w:tcW w:w="154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Základní údaje projektového záměru</w:t>
            </w:r>
          </w:p>
        </w:tc>
      </w:tr>
      <w:tr w:rsidR="00C6658A" w:rsidRPr="00C6658A" w14:paraId="197386EF" w14:textId="77777777" w:rsidTr="00B62204">
        <w:trPr>
          <w:trHeight w:val="441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 projektového záměru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0CCF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45A9D538" w14:textId="77777777" w:rsidTr="00B62204">
        <w:trPr>
          <w:trHeight w:val="418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000C2D9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projektového záměru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D6DCA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6658A" w:rsidRPr="00C6658A" w14:paraId="0C5EB712" w14:textId="77777777" w:rsidTr="00B62204">
        <w:trPr>
          <w:trHeight w:val="424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22428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410"/>
        <w:gridCol w:w="2268"/>
        <w:gridCol w:w="2551"/>
        <w:gridCol w:w="3544"/>
        <w:gridCol w:w="897"/>
        <w:gridCol w:w="237"/>
        <w:gridCol w:w="848"/>
        <w:gridCol w:w="428"/>
        <w:gridCol w:w="1829"/>
        <w:gridCol w:w="160"/>
        <w:gridCol w:w="6"/>
      </w:tblGrid>
      <w:tr w:rsidR="00C6658A" w:rsidRPr="00C6658A" w14:paraId="4512C2EF" w14:textId="77777777" w:rsidTr="000D70F5">
        <w:trPr>
          <w:gridAfter w:val="2"/>
          <w:wAfter w:w="166" w:type="dxa"/>
          <w:trHeight w:val="545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E7BF92C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Věcné hodnocení projektového záměru</w:t>
            </w:r>
          </w:p>
        </w:tc>
      </w:tr>
      <w:tr w:rsidR="000D70F5" w:rsidRPr="00C6658A" w14:paraId="10DEE908" w14:textId="77777777" w:rsidTr="00184654">
        <w:trPr>
          <w:gridAfter w:val="2"/>
          <w:wAfter w:w="166" w:type="dxa"/>
          <w:trHeight w:val="7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7BCD1C4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6C26DEB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kritéria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6BFF84BE" w14:textId="433A1D8F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Aspekt kvality projek</w:t>
            </w:r>
            <w:r w:rsidR="00250F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44946BF4" w14:textId="42A9F625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Referenční</w:t>
            </w:r>
            <w:r w:rsidR="000D70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dokument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CFE3E18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bodového hodnocení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10A0D904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Bodová kategorie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5B22E1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Přidělené hodnocení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vAlign w:val="center"/>
            <w:hideMark/>
          </w:tcPr>
          <w:p w14:paraId="1F9E242F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Odůvodnění</w:t>
            </w:r>
          </w:p>
        </w:tc>
      </w:tr>
      <w:tr w:rsidR="000D70F5" w:rsidRPr="00C6658A" w14:paraId="18517A26" w14:textId="77777777" w:rsidTr="00184654">
        <w:trPr>
          <w:gridAfter w:val="2"/>
          <w:wAfter w:w="166" w:type="dxa"/>
          <w:trHeight w:val="318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29E9619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8F10DC8" w14:textId="6789A594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Projekt zajišťuje bezbariérový přístup k zastávkám hromadné dopravy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2AA7D2F" w14:textId="11C31C8F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efektivnost, soulad s horizontálními principy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5183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D578" w14:textId="4D320ED6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 zajišťuje přístup k jedné či více zastávkám veřejné dopravy nebo k jednomu či více přechodům nebo místům pro přecházení.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565A" w14:textId="38E8F282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AE7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727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D70F5" w:rsidRPr="00C6658A" w14:paraId="55917352" w14:textId="77777777" w:rsidTr="00184654">
        <w:trPr>
          <w:gridAfter w:val="2"/>
          <w:wAfter w:w="166" w:type="dxa"/>
          <w:trHeight w:val="2249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7CB84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733E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F4AE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8A6D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EDFA" w14:textId="2F7261B7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 nezajišťuje přístup k jedné či více zastávkám veřejné dopravy ani k jednomu či více přechodům nebo místům pro přecházení.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7D71" w14:textId="7CAD731B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 bodů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B280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A5A92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D70F5" w:rsidRPr="00C6658A" w14:paraId="6C232286" w14:textId="77777777" w:rsidTr="00184654">
        <w:trPr>
          <w:gridAfter w:val="2"/>
          <w:wAfter w:w="166" w:type="dxa"/>
          <w:trHeight w:val="132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C22BEF0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C03DD9F" w14:textId="1554F1E4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Projekt je realizován v blízkosti budovy mateřské školy, základní školy, knihovny, obecního úřadu, zdravotního střediska, pošty, obchodu, dětského hřiště či jiné veřejně prospěšné budovy či stavby občanské vybavenosti.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B59EDD5" w14:textId="6DD0416E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potřebnost, účelnost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2C0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78A8" w14:textId="097CE16F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Projekt (nebo jeho část) je realizován do 200 m (vzdušnou čarou) od veřejně prospěšných budov či staveb občanské vybavenosti.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94C0" w14:textId="340DB58B" w:rsidR="00C6658A" w:rsidRPr="00C6658A" w:rsidRDefault="00184654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424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A15CD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D70F5" w:rsidRPr="00C6658A" w14:paraId="1802522C" w14:textId="77777777" w:rsidTr="00184654">
        <w:trPr>
          <w:gridAfter w:val="2"/>
          <w:wAfter w:w="166" w:type="dxa"/>
          <w:trHeight w:val="948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072B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6D3F5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34E7D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C42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1F4B6E" w14:textId="3581C8EC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Projekt (ani jeho část) není realizován do 200 m (vzdušnou čarou) od veřejně prospěšných budov či staveb občanské vybavenosti.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9733" w14:textId="0774CA1B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0</w:t>
            </w:r>
            <w:r w:rsidR="00184654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E4A0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9F75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D70F5" w:rsidRPr="00C6658A" w14:paraId="63D4465F" w14:textId="77777777" w:rsidTr="00184654">
        <w:trPr>
          <w:gridAfter w:val="2"/>
          <w:wAfter w:w="166" w:type="dxa"/>
          <w:trHeight w:val="1043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1710BE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BEA09B1" w14:textId="4AB3E1CD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Součástí projektu jsou úpravy venkovního prostranství spojené s výsadbou zeleně (stromy a keře).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C827569" w14:textId="75840C2E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efektivnost, soulad s horizontálními principy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1A2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4DCA" w14:textId="70759178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Součástí projektu jsou úpravy venkovního prostranství spojené s výsadbou zeleně (stromy a keře).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0424" w14:textId="3665F95F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10</w:t>
            </w:r>
            <w:r w:rsidR="00184654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B70A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8CBEE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D70F5" w:rsidRPr="00C6658A" w14:paraId="35FE88A3" w14:textId="77777777" w:rsidTr="00184654">
        <w:trPr>
          <w:gridAfter w:val="2"/>
          <w:wAfter w:w="166" w:type="dxa"/>
          <w:trHeight w:val="1047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C8D5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732D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68C6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5B9B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E018675" w14:textId="3798933C" w:rsidR="00C6658A" w:rsidRPr="00C6658A" w:rsidRDefault="00184654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84654">
              <w:rPr>
                <w:rFonts w:ascii="Calibri" w:eastAsia="Times New Roman" w:hAnsi="Calibri" w:cs="Calibri"/>
                <w:color w:val="000000"/>
                <w:lang w:eastAsia="cs-CZ"/>
              </w:rPr>
              <w:t>Součástí projektu nejsou úpravy venkovního prostranství spojené s výsadbou zeleně (stromy a keře).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118" w14:textId="3882D4F9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0</w:t>
            </w:r>
            <w:r w:rsidR="00184654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1279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7DDA2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D70F5" w:rsidRPr="00C6658A" w14:paraId="712AE521" w14:textId="77777777" w:rsidTr="005D69DA">
        <w:trPr>
          <w:gridAfter w:val="2"/>
          <w:wAfter w:w="166" w:type="dxa"/>
          <w:trHeight w:val="1849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0CCA791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6450AB1" w14:textId="3B3780F7" w:rsidR="00C6658A" w:rsidRPr="00C6658A" w:rsidRDefault="005D69D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Administrativní připravenost projektu.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1B7F7CD" w14:textId="2D96CB2D" w:rsidR="00C6658A" w:rsidRPr="00C6658A" w:rsidRDefault="005D69D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proveditelnost, hospodárnost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B4BCAA0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2D96C54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3ED7CD2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6860CC7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D774129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D4E84E5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0E310A1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CA728A4" w14:textId="77777777" w:rsid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AA4E0F" w14:textId="5201DDCF" w:rsidR="00C6658A" w:rsidRPr="005D69DA" w:rsidRDefault="005D69DA" w:rsidP="005D69DA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5607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Projekt má ke dni podání žádosti:</w:t>
            </w:r>
          </w:p>
          <w:p w14:paraId="3EBA2129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buďto platné stavební povolení nebo společné stavební povolení s nabytím právní moci;</w:t>
            </w:r>
          </w:p>
          <w:p w14:paraId="0596FAD7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nebo platný souhlas s provedením ohlášeného stavebního záměru nebo společný souhlas;</w:t>
            </w:r>
          </w:p>
          <w:p w14:paraId="0C21AE86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nebo platnou a účinnou veřejnoprávní smlouvu;</w:t>
            </w:r>
          </w:p>
          <w:p w14:paraId="033108CD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nebo oznámení stavebního záměru s certifikátem autorizovaného inspektora s platným právem provést stavbu;</w:t>
            </w:r>
          </w:p>
          <w:p w14:paraId="45818671" w14:textId="0B2B43D8" w:rsidR="00C6658A" w:rsidRPr="00C6658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nebo stanovisko/vyjádření místně a věcně příslušného stavebního úřadu, že projekt na základě posouzení příslušné projektové dokumentace nevyžaduje žádné opatření </w:t>
            </w: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stavebního úřadu, s uvedením celého názvu příslušné projektové dokumentace a identifikace žadatele.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7399" w14:textId="5F9CF24C" w:rsidR="00C6658A" w:rsidRPr="00C6658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lastRenderedPageBreak/>
              <w:t>10 bodů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603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106B2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D70F5" w:rsidRPr="00C6658A" w14:paraId="36D1C86C" w14:textId="77777777" w:rsidTr="00184654">
        <w:trPr>
          <w:gridAfter w:val="2"/>
          <w:wAfter w:w="166" w:type="dxa"/>
          <w:trHeight w:val="68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5220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7D19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086A4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A13ED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CCF58F9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Projekt nemá ke dni podání žádosti:</w:t>
            </w:r>
          </w:p>
          <w:p w14:paraId="6995430A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platné stavební povolení nebo společné stavební povolení s nabytím právní moci;</w:t>
            </w:r>
          </w:p>
          <w:p w14:paraId="1E39B6C5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platný souhlas s provedením ohlášeného stavebního záměru nebo společný souhlas;</w:t>
            </w:r>
          </w:p>
          <w:p w14:paraId="272558C4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platnou a účinnou veřejnoprávní smlouvu;</w:t>
            </w:r>
          </w:p>
          <w:p w14:paraId="5ECB2FB1" w14:textId="77777777" w:rsidR="005D69DA" w:rsidRPr="005D69D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oznámení stavebního záměru s certifikátem autorizovaného inspektora s platným právem provést stavbu;</w:t>
            </w:r>
          </w:p>
          <w:p w14:paraId="54DB3679" w14:textId="33F186FF" w:rsidR="00C6658A" w:rsidRPr="00C6658A" w:rsidRDefault="005D69DA" w:rsidP="005D69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69DA">
              <w:rPr>
                <w:rFonts w:ascii="Calibri" w:eastAsia="Times New Roman" w:hAnsi="Calibri" w:cs="Calibri"/>
                <w:color w:val="000000"/>
                <w:lang w:eastAsia="cs-CZ"/>
              </w:rPr>
              <w:t>- ani stanovisko/vyjádření místně a věcně příslušného stavebního úřadu, že projekt na základě posouzení příslušné projektové dokumentace nevyžaduje žádné opatření stavebního úřadu, s uvedením celého názvu příslušné projektové dokumentace a identifikace žadatele.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D8CB0F5" w14:textId="77777777" w:rsidR="005D69D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57AFDEC1" w14:textId="77777777" w:rsidR="005D69D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  <w:p w14:paraId="78C5B5D1" w14:textId="596D7860" w:rsidR="00C6658A" w:rsidRPr="00C6658A" w:rsidRDefault="005D69D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0 bodů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D086A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89D2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0D70F5" w:rsidRPr="00C6658A" w14:paraId="53E3F820" w14:textId="77777777" w:rsidTr="00184654">
        <w:trPr>
          <w:trHeight w:val="115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2964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E5DF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186EF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2606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8561C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C472A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2EBAD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82863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1DF4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D70F5" w:rsidRPr="00C6658A" w14:paraId="6CC72496" w14:textId="77777777" w:rsidTr="00184654">
        <w:trPr>
          <w:trHeight w:val="115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2BF56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32CA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581A6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B9BDE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74FF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3990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2D41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F9727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855E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D70F5" w:rsidRPr="00C6658A" w14:paraId="1DA019F3" w14:textId="77777777" w:rsidTr="00184654">
        <w:trPr>
          <w:trHeight w:val="207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38C9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59809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64B9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DB94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A2DE4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F4DC8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7D63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1A651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3D08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D70F5" w:rsidRPr="00C6658A" w14:paraId="5E1A700C" w14:textId="77777777" w:rsidTr="00184654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5C771B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1F9FC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014B5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74DA0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9E64B" w14:textId="77777777" w:rsidR="00C6658A" w:rsidRPr="00C6658A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485B0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9A4DA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618F5" w14:textId="77777777" w:rsidR="00C6658A" w:rsidRPr="00C6658A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gridSpan w:val="2"/>
            <w:vAlign w:val="center"/>
            <w:hideMark/>
          </w:tcPr>
          <w:p w14:paraId="6CC86011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52EB7B6E" w14:textId="77777777" w:rsidTr="000D70F5">
        <w:trPr>
          <w:gridAfter w:val="1"/>
          <w:wAfter w:w="6" w:type="dxa"/>
          <w:trHeight w:val="915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3749709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  <w:tc>
          <w:tcPr>
            <w:tcW w:w="160" w:type="dxa"/>
            <w:vAlign w:val="center"/>
            <w:hideMark/>
          </w:tcPr>
          <w:p w14:paraId="177086AE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510D1998" w14:textId="77777777" w:rsidTr="00E23C9B">
        <w:trPr>
          <w:gridAfter w:val="1"/>
          <w:wAfter w:w="6" w:type="dxa"/>
          <w:trHeight w:val="556"/>
        </w:trPr>
        <w:tc>
          <w:tcPr>
            <w:tcW w:w="1345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B09F9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Celkový počet bodů 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A553A" w14:textId="35A310F8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DD43548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33B8C11F" w14:textId="77777777" w:rsidTr="000D70F5">
        <w:trPr>
          <w:gridAfter w:val="1"/>
          <w:wAfter w:w="6" w:type="dxa"/>
          <w:trHeight w:val="915"/>
        </w:trPr>
        <w:tc>
          <w:tcPr>
            <w:tcW w:w="1345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C198" w14:textId="791AFDDD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hodnocení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</w:t>
            </w:r>
            <w:r w:rsidR="000D70F5"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nezískala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minimální počet bodů)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EDB35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0C44D1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7F1CBEEE" w14:textId="77777777" w:rsidTr="000D70F5">
        <w:trPr>
          <w:trHeight w:val="300"/>
        </w:trPr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588C5" w14:textId="56236FB1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lang w:eastAsia="cs-CZ"/>
              </w:rPr>
              <w:t xml:space="preserve">Minimální počet bodů, aby projekt uspěl je </w:t>
            </w:r>
            <w:r w:rsidR="005D69DA">
              <w:rPr>
                <w:rFonts w:eastAsia="Times New Roman" w:cstheme="minorHAnsi"/>
                <w:b/>
                <w:bCs/>
                <w:lang w:eastAsia="cs-CZ"/>
              </w:rPr>
              <w:t>20</w:t>
            </w:r>
            <w:r w:rsidRPr="00E23C9B">
              <w:rPr>
                <w:rFonts w:eastAsia="Times New Roman" w:cstheme="minorHAnsi"/>
                <w:b/>
                <w:bCs/>
                <w:lang w:eastAsia="cs-CZ"/>
              </w:rPr>
              <w:t xml:space="preserve"> bodů. Maximální počet bodů je </w:t>
            </w:r>
            <w:r w:rsidR="005D69DA">
              <w:rPr>
                <w:rFonts w:eastAsia="Times New Roman" w:cstheme="minorHAnsi"/>
                <w:b/>
                <w:bCs/>
                <w:lang w:eastAsia="cs-CZ"/>
              </w:rPr>
              <w:t>40</w:t>
            </w:r>
            <w:r w:rsidRPr="00E23C9B">
              <w:rPr>
                <w:rFonts w:eastAsia="Times New Roman" w:cstheme="minorHAnsi"/>
                <w:b/>
                <w:bCs/>
                <w:lang w:eastAsia="cs-CZ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37D81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F938A04" w14:textId="77777777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AEBB9C0" w14:textId="77777777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3ABAE65" w14:textId="77777777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13A02F4" w14:textId="77777777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B7DC136" w14:textId="77777777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FFD6816" w14:textId="77777777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29726EB" w14:textId="77777777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07ECC47D" w14:textId="178EF69A" w:rsidR="00E23C9B" w:rsidRPr="00E23C9B" w:rsidRDefault="00E23C9B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A9780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2C3CB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E28B9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6" w:type="dxa"/>
            <w:gridSpan w:val="2"/>
            <w:vAlign w:val="center"/>
            <w:hideMark/>
          </w:tcPr>
          <w:p w14:paraId="3B5D233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72D30B92" w14:textId="77777777" w:rsidTr="00184654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5BB62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4915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AA74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A1FD9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49D67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3C87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9E528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8E867" w14:textId="77777777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6" w:type="dxa"/>
            <w:gridSpan w:val="2"/>
            <w:vAlign w:val="center"/>
            <w:hideMark/>
          </w:tcPr>
          <w:p w14:paraId="11688C1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190A671F" w14:textId="77777777" w:rsidTr="000D70F5">
        <w:trPr>
          <w:gridAfter w:val="1"/>
          <w:wAfter w:w="6" w:type="dxa"/>
          <w:trHeight w:val="780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56FC93E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  <w:tc>
          <w:tcPr>
            <w:tcW w:w="160" w:type="dxa"/>
            <w:vAlign w:val="center"/>
            <w:hideMark/>
          </w:tcPr>
          <w:p w14:paraId="4C8803E6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1EC1877C" w14:textId="77777777" w:rsidTr="00184654">
        <w:trPr>
          <w:gridAfter w:val="1"/>
          <w:wAfter w:w="6" w:type="dxa"/>
          <w:trHeight w:val="94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3F22DE90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7C10D0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41DDA21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C5C0"/>
            <w:noWrap/>
            <w:vAlign w:val="center"/>
            <w:hideMark/>
          </w:tcPr>
          <w:p w14:paraId="0845DEE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  <w:tc>
          <w:tcPr>
            <w:tcW w:w="160" w:type="dxa"/>
            <w:vAlign w:val="center"/>
            <w:hideMark/>
          </w:tcPr>
          <w:p w14:paraId="7B845519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3527B564" w14:textId="77777777" w:rsidTr="00184654">
        <w:trPr>
          <w:gridAfter w:val="1"/>
          <w:wAfter w:w="6" w:type="dxa"/>
          <w:trHeight w:val="597"/>
        </w:trPr>
        <w:tc>
          <w:tcPr>
            <w:tcW w:w="31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76D01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D6161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B1E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F1DA0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703ED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43BA7B95" w14:textId="77777777" w:rsidTr="00184654">
        <w:trPr>
          <w:gridAfter w:val="1"/>
          <w:wAfter w:w="6" w:type="dxa"/>
          <w:trHeight w:val="559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69DC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F12EA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630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4594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20E47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5724217C" w14:textId="77777777" w:rsidTr="00184654">
        <w:trPr>
          <w:gridAfter w:val="1"/>
          <w:wAfter w:w="6" w:type="dxa"/>
          <w:trHeight w:val="567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C909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44A2A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CAE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EF683" w14:textId="77777777" w:rsidR="00C6658A" w:rsidRPr="00E23C9B" w:rsidRDefault="00C6658A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63B503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3D956055" w14:textId="77777777" w:rsidTr="000D70F5">
        <w:trPr>
          <w:gridAfter w:val="1"/>
          <w:wAfter w:w="6" w:type="dxa"/>
          <w:trHeight w:val="799"/>
        </w:trPr>
        <w:tc>
          <w:tcPr>
            <w:tcW w:w="15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E9F94DC" w14:textId="1992A441" w:rsidR="00C6658A" w:rsidRPr="00E23C9B" w:rsidRDefault="00C6658A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Datum a místo konání </w:t>
            </w:r>
            <w:r w:rsidR="005D69D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Hodnotící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komise</w:t>
            </w:r>
          </w:p>
        </w:tc>
        <w:tc>
          <w:tcPr>
            <w:tcW w:w="160" w:type="dxa"/>
            <w:vAlign w:val="center"/>
            <w:hideMark/>
          </w:tcPr>
          <w:p w14:paraId="5B1E89B2" w14:textId="77777777" w:rsidR="00C6658A" w:rsidRPr="00C6658A" w:rsidRDefault="00C6658A" w:rsidP="00C6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2B43F5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4AEE"/>
    <w:multiLevelType w:val="hybridMultilevel"/>
    <w:tmpl w:val="16C04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D70F5"/>
    <w:rsid w:val="00184654"/>
    <w:rsid w:val="00250F24"/>
    <w:rsid w:val="002B43F5"/>
    <w:rsid w:val="00332002"/>
    <w:rsid w:val="003D0819"/>
    <w:rsid w:val="004E3DF3"/>
    <w:rsid w:val="005D69DA"/>
    <w:rsid w:val="00617C76"/>
    <w:rsid w:val="00646621"/>
    <w:rsid w:val="007B2127"/>
    <w:rsid w:val="00854AB5"/>
    <w:rsid w:val="008739AF"/>
    <w:rsid w:val="00B3320F"/>
    <w:rsid w:val="00B62204"/>
    <w:rsid w:val="00BE029F"/>
    <w:rsid w:val="00C36D14"/>
    <w:rsid w:val="00C6658A"/>
    <w:rsid w:val="00C94DAF"/>
    <w:rsid w:val="00D902A9"/>
    <w:rsid w:val="00E23C9B"/>
    <w:rsid w:val="00E6724A"/>
    <w:rsid w:val="00EB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B614-D025-425D-BBB7-72FE1CFB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12</cp:revision>
  <dcterms:created xsi:type="dcterms:W3CDTF">2023-03-24T07:30:00Z</dcterms:created>
  <dcterms:modified xsi:type="dcterms:W3CDTF">2024-04-29T09:57:00Z</dcterms:modified>
</cp:coreProperties>
</file>