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5C7631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E7DEBDC" w:rsidR="00F93907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285E9E">
        <w:rPr>
          <w:rFonts w:ascii="Times New Roman" w:hAnsi="Times New Roman" w:cs="Times New Roman"/>
          <w:b/>
          <w:sz w:val="48"/>
          <w:szCs w:val="48"/>
        </w:rPr>
        <w:t>HANÁCKÝ VENKOV, Z. S.</w:t>
      </w:r>
    </w:p>
    <w:p w14:paraId="625B5338" w14:textId="77777777" w:rsidR="005C7631" w:rsidRPr="005C7631" w:rsidRDefault="005C7631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D048973" w14:textId="4F36AA60" w:rsidR="008C2991" w:rsidRPr="00A33EE7" w:rsidRDefault="00872120" w:rsidP="00A33EE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3EE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</w:t>
      </w:r>
      <w:r w:rsidR="009E1CB5" w:rsidRPr="00A33EE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ýzva PR IROP MAS Hanácký venkov, z. s. - Infrastruktura pro bezpečnou nemotorovou </w:t>
      </w:r>
      <w:proofErr w:type="gramStart"/>
      <w:r w:rsidR="009E1CB5" w:rsidRPr="00A33EE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dopravu</w:t>
      </w:r>
      <w:r w:rsidR="009E1CB5" w:rsidRPr="00A33EE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E187D" w:rsidRPr="00A33EE7">
        <w:rPr>
          <w:rFonts w:ascii="Times New Roman" w:hAnsi="Times New Roman" w:cs="Times New Roman"/>
          <w:b/>
          <w:bCs/>
          <w:sz w:val="40"/>
          <w:szCs w:val="40"/>
        </w:rPr>
        <w:t xml:space="preserve"> -</w:t>
      </w:r>
      <w:proofErr w:type="gramEnd"/>
      <w:r w:rsidR="003E187D" w:rsidRPr="00A33EE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33EE7">
        <w:rPr>
          <w:rFonts w:ascii="Times New Roman" w:hAnsi="Times New Roman" w:cs="Times New Roman"/>
          <w:b/>
          <w:bCs/>
          <w:sz w:val="40"/>
          <w:szCs w:val="40"/>
        </w:rPr>
        <w:t>PR</w:t>
      </w:r>
    </w:p>
    <w:p w14:paraId="5AFEC041" w14:textId="77777777" w:rsidR="009E1CB5" w:rsidRPr="009E1CB5" w:rsidRDefault="009E1CB5" w:rsidP="009E1CB5">
      <w:pPr>
        <w:pStyle w:val="Odstavecseseznamem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125114C6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 xml:space="preserve"> z Integrovaného regionálního operačního programu</w:t>
      </w:r>
    </w:p>
    <w:p w14:paraId="52824A5C" w14:textId="00A07220" w:rsidR="00ED26A8" w:rsidRDefault="00F93907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44BD4" w:rsidRPr="00ED26A8">
        <w:rPr>
          <w:rFonts w:ascii="Times New Roman" w:hAnsi="Times New Roman" w:cs="Times New Roman"/>
          <w:b/>
          <w:sz w:val="40"/>
          <w:szCs w:val="40"/>
        </w:rPr>
        <w:t>2021–2027</w:t>
      </w:r>
    </w:p>
    <w:p w14:paraId="38AE7394" w14:textId="4963F01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44EB1334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607336">
        <w:rPr>
          <w:rFonts w:ascii="Times New Roman" w:hAnsi="Times New Roman" w:cs="Times New Roman"/>
          <w:sz w:val="24"/>
          <w:szCs w:val="24"/>
        </w:rPr>
        <w:t>10</w:t>
      </w:r>
      <w:r w:rsidR="00872120">
        <w:rPr>
          <w:rFonts w:ascii="Times New Roman" w:hAnsi="Times New Roman" w:cs="Times New Roman"/>
          <w:sz w:val="24"/>
          <w:szCs w:val="24"/>
        </w:rPr>
        <w:t>.</w:t>
      </w:r>
      <w:r w:rsidR="00F0064F">
        <w:rPr>
          <w:rFonts w:ascii="Times New Roman" w:hAnsi="Times New Roman" w:cs="Times New Roman"/>
          <w:sz w:val="24"/>
          <w:szCs w:val="24"/>
        </w:rPr>
        <w:t xml:space="preserve"> </w:t>
      </w:r>
      <w:r w:rsidR="00607336">
        <w:rPr>
          <w:rFonts w:ascii="Times New Roman" w:hAnsi="Times New Roman" w:cs="Times New Roman"/>
          <w:sz w:val="24"/>
          <w:szCs w:val="24"/>
        </w:rPr>
        <w:t>3</w:t>
      </w:r>
      <w:r w:rsidR="00872120">
        <w:rPr>
          <w:rFonts w:ascii="Times New Roman" w:hAnsi="Times New Roman" w:cs="Times New Roman"/>
          <w:sz w:val="24"/>
          <w:szCs w:val="24"/>
        </w:rPr>
        <w:t>.</w:t>
      </w:r>
      <w:r w:rsidR="00F0064F">
        <w:rPr>
          <w:rFonts w:ascii="Times New Roman" w:hAnsi="Times New Roman" w:cs="Times New Roman"/>
          <w:sz w:val="24"/>
          <w:szCs w:val="24"/>
        </w:rPr>
        <w:t xml:space="preserve"> </w:t>
      </w:r>
      <w:r w:rsidR="00872120">
        <w:rPr>
          <w:rFonts w:ascii="Times New Roman" w:hAnsi="Times New Roman" w:cs="Times New Roman"/>
          <w:sz w:val="24"/>
          <w:szCs w:val="24"/>
        </w:rPr>
        <w:t>202</w:t>
      </w:r>
      <w:r w:rsidR="00607336">
        <w:rPr>
          <w:rFonts w:ascii="Times New Roman" w:hAnsi="Times New Roman" w:cs="Times New Roman"/>
          <w:sz w:val="24"/>
          <w:szCs w:val="24"/>
        </w:rPr>
        <w:t>5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795B9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09B70DD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</w:t>
            </w:r>
            <w:r w:rsidR="000A5CAB">
              <w:rPr>
                <w:rFonts w:ascii="Times New Roman" w:hAnsi="Times New Roman" w:cs="Times New Roman"/>
                <w:szCs w:val="20"/>
              </w:rPr>
              <w:t>den/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74A5C3C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</w:t>
            </w:r>
            <w:r w:rsidR="000A5CAB">
              <w:rPr>
                <w:rFonts w:ascii="Times New Roman" w:hAnsi="Times New Roman" w:cs="Times New Roman"/>
                <w:szCs w:val="20"/>
              </w:rPr>
              <w:t>den/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5C7631">
        <w:trPr>
          <w:trHeight w:val="1130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E23" w14:textId="4EACAA2A" w:rsidR="002945E5" w:rsidRPr="00B0165D" w:rsidRDefault="00B06B42" w:rsidP="002945E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szCs w:val="20"/>
              </w:rPr>
              <w:t>Připravenost projektu</w:t>
            </w:r>
            <w:r w:rsidR="002945E5" w:rsidRPr="00B0165D">
              <w:rPr>
                <w:rFonts w:ascii="Times New Roman" w:hAnsi="Times New Roman" w:cs="Times New Roman"/>
                <w:b/>
                <w:szCs w:val="20"/>
              </w:rPr>
              <w:t xml:space="preserve"> ve vazbě dokladu prokazující povolení k realizaci stavby dle stavebního zákona. </w:t>
            </w:r>
          </w:p>
          <w:p w14:paraId="2FD33706" w14:textId="6FB5881A" w:rsidR="00367093" w:rsidRPr="00B0165D" w:rsidRDefault="000B0443" w:rsidP="0019540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e</w:t>
            </w:r>
            <w:r w:rsidR="00D01004" w:rsidRP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B0165D">
              <w:rPr>
                <w:rFonts w:ascii="Times New Roman" w:hAnsi="Times New Roman" w:cs="Times New Roman"/>
                <w:i/>
                <w:szCs w:val="20"/>
              </w:rPr>
              <w:t xml:space="preserve"> v jaké fázi připravenosti má vyřízené potřebné 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doklady prokazující povolení k realizaci stavby dle stavebního zákona. Jedná se o například o stavební povolení, souhlas s provedením ohlášení stavebního záměru, veřejnoprávní smlou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>va nahrazující stavební povolení,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 oznámení stavebního záměru s certifikátem autorizovaného inspektora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, pravomocný akt stvrzující povolení umístění stavby v území a povolení k realizaci stavebního záměru (u společného územního a stavebního řízení).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P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řípadně žádost o vydání stavebního povolení, ohlášení stavby, návrh veřejnoprávní 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lastRenderedPageBreak/>
              <w:t>smlouvy nahrazující stavební povolení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, oznámení stavebního záměru s certifikátem autorizovaného inspektora s podaným razítkem.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Pr="00B0165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620F96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B0165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367093" w:rsidRPr="009B597B" w14:paraId="37D5CDA1" w14:textId="746A23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569D" w14:textId="2F36BD38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367093" w:rsidRPr="00150998" w:rsidRDefault="000345F5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 w:rsidR="00E71494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9540C"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150998" w:rsidRPr="009B597B" w14:paraId="260796D4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150998" w:rsidRPr="00367093" w:rsidRDefault="00150998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E91AD" w14:textId="02633CE6" w:rsidR="00150998" w:rsidRPr="00150998" w:rsidRDefault="00F404CC" w:rsidP="00F404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Dokument prokazující intenzitu dopravy</w:t>
            </w:r>
            <w:r w:rsidR="00D01004">
              <w:rPr>
                <w:rFonts w:ascii="Times New Roman" w:hAnsi="Times New Roman" w:cs="Times New Roman"/>
                <w:szCs w:val="20"/>
              </w:rPr>
              <w:t>. Jedná se o</w:t>
            </w:r>
            <w:r>
              <w:rPr>
                <w:rFonts w:ascii="Times New Roman" w:hAnsi="Times New Roman" w:cs="Times New Roman"/>
                <w:szCs w:val="20"/>
              </w:rPr>
              <w:t xml:space="preserve"> c</w:t>
            </w:r>
            <w:r w:rsidRPr="00F404CC">
              <w:rPr>
                <w:rFonts w:ascii="Times New Roman" w:hAnsi="Times New Roman" w:cs="Times New Roman"/>
                <w:szCs w:val="20"/>
              </w:rPr>
              <w:t>elostátní sčítání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dopravy 2016 a</w:t>
            </w:r>
            <w:r>
              <w:rPr>
                <w:rFonts w:ascii="Times New Roman" w:hAnsi="Times New Roman" w:cs="Times New Roman"/>
                <w:szCs w:val="20"/>
              </w:rPr>
              <w:t xml:space="preserve"> novější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(například žadatel doloží </w:t>
            </w:r>
            <w:r>
              <w:rPr>
                <w:rFonts w:ascii="Times New Roman" w:hAnsi="Times New Roman" w:cs="Times New Roman"/>
                <w:szCs w:val="20"/>
              </w:rPr>
              <w:t>relevantní tabulku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s údaji o intenzitě dopravy</w:t>
            </w:r>
            <w:r>
              <w:rPr>
                <w:rFonts w:ascii="Times New Roman" w:hAnsi="Times New Roman" w:cs="Times New Roman"/>
                <w:szCs w:val="20"/>
              </w:rPr>
              <w:t xml:space="preserve"> k danému úseku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pozemní komunikace)</w:t>
            </w:r>
            <w:r w:rsidRPr="00F404CC">
              <w:rPr>
                <w:rFonts w:ascii="Times New Roman" w:hAnsi="Times New Roman" w:cs="Times New Roman"/>
                <w:szCs w:val="20"/>
              </w:rPr>
              <w:t>, Protokol pro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výpočet odhadu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denní a hodinové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intenzity motorové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dopravy podle TP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189 v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běžný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pracovní den, Výstup z</w:t>
            </w:r>
            <w:r w:rsidR="00D01004"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automatického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sčítače, Výstup z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jiného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dopravního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průzkumu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prokazatelně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provedeného v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souladu s TP 189</w:t>
            </w:r>
            <w:r w:rsidR="00D01004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67093" w:rsidRPr="009B597B" w14:paraId="64320488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FBD1" w14:textId="796750C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 xml:space="preserve">Příloha č. </w:t>
            </w:r>
            <w:r w:rsidR="0015099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94BE9" w14:textId="7D244D54" w:rsidR="00367093" w:rsidRPr="00150998" w:rsidRDefault="00BE267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 xml:space="preserve">Plná moc </w:t>
            </w: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795B97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115E" w14:textId="77777777" w:rsidR="00176CBF" w:rsidRDefault="00176CBF" w:rsidP="00DC4000">
      <w:pPr>
        <w:spacing w:after="0" w:line="240" w:lineRule="auto"/>
      </w:pPr>
      <w:r>
        <w:separator/>
      </w:r>
    </w:p>
    <w:p w14:paraId="779101A3" w14:textId="77777777" w:rsidR="00176CBF" w:rsidRDefault="00176CBF"/>
  </w:endnote>
  <w:endnote w:type="continuationSeparator" w:id="0">
    <w:p w14:paraId="30891E81" w14:textId="77777777" w:rsidR="00176CBF" w:rsidRDefault="00176CBF" w:rsidP="00DC4000">
      <w:pPr>
        <w:spacing w:after="0" w:line="240" w:lineRule="auto"/>
      </w:pPr>
      <w:r>
        <w:continuationSeparator/>
      </w:r>
    </w:p>
    <w:p w14:paraId="1763FA68" w14:textId="77777777" w:rsidR="00176CBF" w:rsidRDefault="00176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82FB" w14:textId="77777777" w:rsidR="00176CBF" w:rsidRDefault="00176CBF" w:rsidP="00DC4000">
      <w:pPr>
        <w:spacing w:after="0" w:line="240" w:lineRule="auto"/>
      </w:pPr>
      <w:r>
        <w:separator/>
      </w:r>
    </w:p>
    <w:p w14:paraId="1DEDA93C" w14:textId="77777777" w:rsidR="00176CBF" w:rsidRDefault="00176CBF"/>
  </w:footnote>
  <w:footnote w:type="continuationSeparator" w:id="0">
    <w:p w14:paraId="3604F3F5" w14:textId="77777777" w:rsidR="00176CBF" w:rsidRDefault="00176CBF" w:rsidP="00DC4000">
      <w:pPr>
        <w:spacing w:after="0" w:line="240" w:lineRule="auto"/>
      </w:pPr>
      <w:r>
        <w:continuationSeparator/>
      </w:r>
    </w:p>
    <w:p w14:paraId="770FCBA0" w14:textId="77777777" w:rsidR="00176CBF" w:rsidRDefault="00176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2AF1E29B" w:rsidR="00DC4000" w:rsidRDefault="005B2C4D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0035A8CC" wp14:editId="794A95CF">
          <wp:simplePos x="0" y="0"/>
          <wp:positionH relativeFrom="margin">
            <wp:posOffset>5524500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988355392" name="Obrázek 98835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C12AEC" wp14:editId="17E4F393">
          <wp:extent cx="5210175" cy="627289"/>
          <wp:effectExtent l="0" t="0" r="0" b="1905"/>
          <wp:docPr id="5956291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64D3" w14:textId="09B5F443" w:rsidR="00917BDD" w:rsidRDefault="00872120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0" distR="0" simplePos="0" relativeHeight="251660288" behindDoc="0" locked="0" layoutInCell="1" allowOverlap="1" wp14:anchorId="5F827176" wp14:editId="64ACB3BF">
          <wp:simplePos x="0" y="0"/>
          <wp:positionH relativeFrom="margin">
            <wp:posOffset>5505450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7290209" name="Obrázek 1729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666545" wp14:editId="0FF9A849">
          <wp:extent cx="5210175" cy="627289"/>
          <wp:effectExtent l="0" t="0" r="0" b="1905"/>
          <wp:docPr id="4754127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12E"/>
    <w:multiLevelType w:val="hybridMultilevel"/>
    <w:tmpl w:val="EFC4CCD2"/>
    <w:lvl w:ilvl="0" w:tplc="CDF8507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29D1"/>
    <w:multiLevelType w:val="hybridMultilevel"/>
    <w:tmpl w:val="6E4CBCCC"/>
    <w:lvl w:ilvl="0" w:tplc="93361B2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503D"/>
    <w:multiLevelType w:val="hybridMultilevel"/>
    <w:tmpl w:val="E8189DA8"/>
    <w:lvl w:ilvl="0" w:tplc="4CBC561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3"/>
  </w:num>
  <w:num w:numId="2" w16cid:durableId="461191977">
    <w:abstractNumId w:val="2"/>
  </w:num>
  <w:num w:numId="3" w16cid:durableId="1885022839">
    <w:abstractNumId w:val="1"/>
  </w:num>
  <w:num w:numId="4" w16cid:durableId="1934701533">
    <w:abstractNumId w:val="0"/>
  </w:num>
  <w:num w:numId="5" w16cid:durableId="47980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A3DAB"/>
    <w:rsid w:val="000A5CAB"/>
    <w:rsid w:val="000B0443"/>
    <w:rsid w:val="000B0DCC"/>
    <w:rsid w:val="000B45D0"/>
    <w:rsid w:val="00106565"/>
    <w:rsid w:val="001115D4"/>
    <w:rsid w:val="00150998"/>
    <w:rsid w:val="001608AB"/>
    <w:rsid w:val="00176CBF"/>
    <w:rsid w:val="00194CF4"/>
    <w:rsid w:val="0019540C"/>
    <w:rsid w:val="00195C29"/>
    <w:rsid w:val="001C228F"/>
    <w:rsid w:val="001E06EC"/>
    <w:rsid w:val="0023690F"/>
    <w:rsid w:val="00260C35"/>
    <w:rsid w:val="002749EF"/>
    <w:rsid w:val="00285E9E"/>
    <w:rsid w:val="002945E5"/>
    <w:rsid w:val="002C7759"/>
    <w:rsid w:val="002E7863"/>
    <w:rsid w:val="00301F8E"/>
    <w:rsid w:val="003406A1"/>
    <w:rsid w:val="00351DDA"/>
    <w:rsid w:val="00353F1C"/>
    <w:rsid w:val="00367093"/>
    <w:rsid w:val="003E187D"/>
    <w:rsid w:val="00455349"/>
    <w:rsid w:val="004A70A7"/>
    <w:rsid w:val="004B7AE9"/>
    <w:rsid w:val="004E36F2"/>
    <w:rsid w:val="004E4B1D"/>
    <w:rsid w:val="00547C14"/>
    <w:rsid w:val="00566AB1"/>
    <w:rsid w:val="00570F1C"/>
    <w:rsid w:val="00576DD0"/>
    <w:rsid w:val="00583387"/>
    <w:rsid w:val="005B277A"/>
    <w:rsid w:val="005B2C4D"/>
    <w:rsid w:val="005B7722"/>
    <w:rsid w:val="005C7631"/>
    <w:rsid w:val="00607336"/>
    <w:rsid w:val="00620F96"/>
    <w:rsid w:val="0067732C"/>
    <w:rsid w:val="00677FB6"/>
    <w:rsid w:val="006C580A"/>
    <w:rsid w:val="006E6251"/>
    <w:rsid w:val="0074135F"/>
    <w:rsid w:val="0074625F"/>
    <w:rsid w:val="00756F8E"/>
    <w:rsid w:val="00795B97"/>
    <w:rsid w:val="007C72FA"/>
    <w:rsid w:val="007D1E1A"/>
    <w:rsid w:val="007F1E9C"/>
    <w:rsid w:val="00806654"/>
    <w:rsid w:val="00844BD4"/>
    <w:rsid w:val="00852C7D"/>
    <w:rsid w:val="00865138"/>
    <w:rsid w:val="00872120"/>
    <w:rsid w:val="00885EFF"/>
    <w:rsid w:val="008C047B"/>
    <w:rsid w:val="008C2991"/>
    <w:rsid w:val="00917BDD"/>
    <w:rsid w:val="00965237"/>
    <w:rsid w:val="00972874"/>
    <w:rsid w:val="0097387A"/>
    <w:rsid w:val="009859A6"/>
    <w:rsid w:val="009A60D7"/>
    <w:rsid w:val="009B597B"/>
    <w:rsid w:val="009E1CB5"/>
    <w:rsid w:val="009F6059"/>
    <w:rsid w:val="00A33EE7"/>
    <w:rsid w:val="00A40D10"/>
    <w:rsid w:val="00A443E6"/>
    <w:rsid w:val="00A9183C"/>
    <w:rsid w:val="00AA5A04"/>
    <w:rsid w:val="00AC004D"/>
    <w:rsid w:val="00AE0C03"/>
    <w:rsid w:val="00B0165D"/>
    <w:rsid w:val="00B026AF"/>
    <w:rsid w:val="00B06B42"/>
    <w:rsid w:val="00B15498"/>
    <w:rsid w:val="00B85E47"/>
    <w:rsid w:val="00BA3A50"/>
    <w:rsid w:val="00BA5D28"/>
    <w:rsid w:val="00BD1FCF"/>
    <w:rsid w:val="00BE2673"/>
    <w:rsid w:val="00BF1DBD"/>
    <w:rsid w:val="00C0197E"/>
    <w:rsid w:val="00C13769"/>
    <w:rsid w:val="00C566ED"/>
    <w:rsid w:val="00C62E2A"/>
    <w:rsid w:val="00C635BA"/>
    <w:rsid w:val="00C85F7F"/>
    <w:rsid w:val="00C91226"/>
    <w:rsid w:val="00C94B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A29EE"/>
    <w:rsid w:val="00EC5DAE"/>
    <w:rsid w:val="00EC777C"/>
    <w:rsid w:val="00ED26A8"/>
    <w:rsid w:val="00EE0CD6"/>
    <w:rsid w:val="00EF18AB"/>
    <w:rsid w:val="00F0064F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17</cp:revision>
  <cp:lastPrinted>2023-03-31T09:22:00Z</cp:lastPrinted>
  <dcterms:created xsi:type="dcterms:W3CDTF">2023-03-24T07:15:00Z</dcterms:created>
  <dcterms:modified xsi:type="dcterms:W3CDTF">2025-02-28T07:04:00Z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