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9AA2" w14:textId="32BCA1C6" w:rsidR="00C6658A" w:rsidRDefault="00332002" w:rsidP="00497F82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F0D6255" wp14:editId="32858019">
            <wp:simplePos x="0" y="0"/>
            <wp:positionH relativeFrom="margin">
              <wp:posOffset>8858250</wp:posOffset>
            </wp:positionH>
            <wp:positionV relativeFrom="paragraph">
              <wp:posOffset>80645</wp:posOffset>
            </wp:positionV>
            <wp:extent cx="561975" cy="546100"/>
            <wp:effectExtent l="0" t="0" r="9525" b="635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grayscl/>
                    </a:blip>
                    <a:stretch/>
                  </pic:blipFill>
                  <pic:spPr>
                    <a:xfrm>
                      <a:off x="0" y="0"/>
                      <a:ext cx="561975" cy="546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67A9A8C" wp14:editId="3887D6A9">
            <wp:extent cx="5210175" cy="627289"/>
            <wp:effectExtent l="0" t="0" r="0" b="1905"/>
            <wp:docPr id="14607271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27191" name="Obrázek 14607271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019" cy="63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0022E" w14:textId="516750EF" w:rsidR="00C6658A" w:rsidRDefault="00C6658A"/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6"/>
      </w:tblGrid>
      <w:tr w:rsidR="00C6658A" w:rsidRPr="00C6658A" w14:paraId="23CD1480" w14:textId="77777777" w:rsidTr="002C568D">
        <w:trPr>
          <w:trHeight w:val="57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7CE2A" w14:textId="4CAF7E67" w:rsidR="00C6658A" w:rsidRPr="00C6658A" w:rsidRDefault="00C6658A" w:rsidP="00C6658A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44"/>
                <w:szCs w:val="44"/>
              </w:rPr>
            </w:pPr>
            <w:r w:rsidRPr="00C6658A">
              <w:rPr>
                <w:b/>
                <w:bCs/>
                <w:sz w:val="44"/>
                <w:szCs w:val="44"/>
              </w:rPr>
              <w:t>KONTROLNÍ LIST VĚCNÉHO HODNOCENÍ</w:t>
            </w:r>
          </w:p>
        </w:tc>
      </w:tr>
      <w:tr w:rsidR="00C6658A" w:rsidRPr="00C6658A" w14:paraId="230C6171" w14:textId="77777777" w:rsidTr="002C568D">
        <w:trPr>
          <w:trHeight w:val="46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833EA" w14:textId="03911315" w:rsidR="00C6658A" w:rsidRPr="00C6658A" w:rsidRDefault="00C6658A" w:rsidP="00B62204">
            <w:pPr>
              <w:tabs>
                <w:tab w:val="left" w:pos="14884"/>
              </w:tabs>
              <w:ind w:right="-31"/>
              <w:rPr>
                <w:b/>
                <w:bCs/>
              </w:rPr>
            </w:pPr>
          </w:p>
        </w:tc>
      </w:tr>
      <w:tr w:rsidR="00C6658A" w:rsidRPr="00C6658A" w14:paraId="62518F32" w14:textId="77777777" w:rsidTr="002C568D">
        <w:trPr>
          <w:trHeight w:val="469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2DFD4" w14:textId="078F62BE" w:rsidR="00C6658A" w:rsidRPr="00C6658A" w:rsidRDefault="00C6658A" w:rsidP="008739AF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32"/>
                <w:szCs w:val="32"/>
              </w:rPr>
            </w:pPr>
            <w:r w:rsidRPr="00C6658A">
              <w:rPr>
                <w:b/>
                <w:bCs/>
                <w:sz w:val="32"/>
                <w:szCs w:val="32"/>
              </w:rPr>
              <w:t xml:space="preserve">MAS </w:t>
            </w:r>
            <w:r w:rsidR="00BE029F">
              <w:rPr>
                <w:b/>
                <w:bCs/>
                <w:sz w:val="32"/>
                <w:szCs w:val="32"/>
              </w:rPr>
              <w:t>Hanácký venkov, z. s.</w:t>
            </w:r>
          </w:p>
        </w:tc>
      </w:tr>
      <w:tr w:rsidR="00C6658A" w:rsidRPr="00C6658A" w14:paraId="1353520D" w14:textId="77777777" w:rsidTr="002C568D">
        <w:trPr>
          <w:trHeight w:val="1692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41787" w14:textId="3E837056" w:rsidR="008739AF" w:rsidRPr="008739AF" w:rsidRDefault="0018317A" w:rsidP="008739AF">
            <w:pPr>
              <w:pStyle w:val="Odstavecseseznamem"/>
              <w:tabs>
                <w:tab w:val="left" w:pos="14884"/>
              </w:tabs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  <w:r w:rsidR="008739AF" w:rsidRPr="008739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r w:rsidR="003320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</w:t>
            </w:r>
            <w:r w:rsidR="008739AF" w:rsidRPr="008739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ýzva PR IROP MAS Hanácký venkov, z. s. - Infrastruktura pro bezpečnou nemotorovou </w:t>
            </w:r>
            <w:r w:rsidRPr="008739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dopravu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– PR</w:t>
            </w:r>
          </w:p>
          <w:p w14:paraId="13F98E22" w14:textId="761DDBFE" w:rsidR="008739AF" w:rsidRDefault="00C6658A" w:rsidP="008739AF">
            <w:pPr>
              <w:pStyle w:val="Odstavecseseznamem"/>
              <w:tabs>
                <w:tab w:val="left" w:pos="14884"/>
              </w:tabs>
              <w:ind w:right="-31"/>
              <w:jc w:val="center"/>
              <w:rPr>
                <w:b/>
                <w:bCs/>
                <w:sz w:val="28"/>
                <w:szCs w:val="28"/>
              </w:rPr>
            </w:pPr>
            <w:r w:rsidRPr="004E3DF3">
              <w:rPr>
                <w:b/>
                <w:bCs/>
                <w:sz w:val="28"/>
                <w:szCs w:val="28"/>
              </w:rPr>
              <w:t>k předkládání projektových záměrů</w:t>
            </w:r>
            <w:r w:rsidRPr="004E3DF3">
              <w:rPr>
                <w:b/>
                <w:bCs/>
                <w:sz w:val="28"/>
                <w:szCs w:val="28"/>
              </w:rPr>
              <w:br/>
              <w:t xml:space="preserve"> z Integrovaného regionálního operačního programu </w:t>
            </w:r>
            <w:r w:rsidR="0018317A" w:rsidRPr="004E3DF3">
              <w:rPr>
                <w:b/>
                <w:bCs/>
                <w:sz w:val="28"/>
                <w:szCs w:val="28"/>
              </w:rPr>
              <w:t>2021–2027</w:t>
            </w:r>
          </w:p>
          <w:p w14:paraId="6DEF606E" w14:textId="1D3EDBC3" w:rsidR="00C6658A" w:rsidRPr="008739AF" w:rsidRDefault="00C6658A" w:rsidP="008739AF">
            <w:pPr>
              <w:tabs>
                <w:tab w:val="left" w:pos="14884"/>
              </w:tabs>
              <w:ind w:right="-31"/>
              <w:rPr>
                <w:b/>
                <w:bCs/>
                <w:sz w:val="28"/>
                <w:szCs w:val="28"/>
              </w:rPr>
            </w:pPr>
            <w:r w:rsidRPr="008739AF">
              <w:rPr>
                <w:b/>
                <w:bCs/>
              </w:rPr>
              <w:t>Příloha č.</w:t>
            </w:r>
            <w:r w:rsidR="0018317A">
              <w:rPr>
                <w:b/>
                <w:bCs/>
              </w:rPr>
              <w:t xml:space="preserve"> </w:t>
            </w:r>
            <w:r w:rsidRPr="008739AF">
              <w:rPr>
                <w:b/>
                <w:bCs/>
              </w:rPr>
              <w:t>3</w:t>
            </w:r>
          </w:p>
        </w:tc>
      </w:tr>
    </w:tbl>
    <w:p w14:paraId="7440A01A" w14:textId="70B4F959" w:rsidR="00C36D14" w:rsidRPr="00C6658A" w:rsidRDefault="00C6658A" w:rsidP="00C6658A">
      <w:pPr>
        <w:tabs>
          <w:tab w:val="left" w:pos="14884"/>
        </w:tabs>
        <w:ind w:right="-31"/>
        <w:rPr>
          <w:b/>
          <w:bCs/>
        </w:rPr>
      </w:pPr>
      <w:r w:rsidRPr="00C6658A">
        <w:rPr>
          <w:b/>
          <w:bCs/>
        </w:rPr>
        <w:t xml:space="preserve">Platnost od </w:t>
      </w:r>
      <w:r w:rsidR="0018317A">
        <w:rPr>
          <w:b/>
          <w:bCs/>
        </w:rPr>
        <w:t>10. 3. 2025</w:t>
      </w:r>
    </w:p>
    <w:tbl>
      <w:tblPr>
        <w:tblpPr w:leftFromText="141" w:rightFromText="141" w:vertAnchor="text" w:tblpY="1"/>
        <w:tblOverlap w:val="never"/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3"/>
        <w:gridCol w:w="275"/>
        <w:gridCol w:w="3750"/>
        <w:gridCol w:w="2042"/>
        <w:gridCol w:w="5406"/>
      </w:tblGrid>
      <w:tr w:rsidR="00C6658A" w:rsidRPr="00C6658A" w14:paraId="2A11A4A4" w14:textId="77777777" w:rsidTr="00E23C9B">
        <w:trPr>
          <w:trHeight w:val="518"/>
        </w:trPr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1F5B44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Základní údaje výzvy</w:t>
            </w:r>
          </w:p>
        </w:tc>
      </w:tr>
      <w:tr w:rsidR="00C6658A" w:rsidRPr="00C6658A" w14:paraId="34AC2EB7" w14:textId="77777777" w:rsidTr="00B62204">
        <w:trPr>
          <w:trHeight w:val="5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1E5FEC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Operační program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9C1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332002" w:rsidRPr="00C6658A" w14:paraId="70CC19A9" w14:textId="77777777" w:rsidTr="00B62204">
        <w:trPr>
          <w:trHeight w:val="67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C88FAAC" w14:textId="77777777" w:rsidR="00332002" w:rsidRPr="00C6658A" w:rsidRDefault="00332002" w:rsidP="003320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Specifický cíl IROP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56A4E" w14:textId="002A7B1A" w:rsidR="00332002" w:rsidRPr="00C6658A" w:rsidRDefault="00332002" w:rsidP="0033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5. 1 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Podpora integrovaného a inkluzivního sociálního, hospodářského a environmentálního místního rozvoj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, kultury, přírodního dědictví, udržitelného cestovního ruchu a bezpečnosti v jiných než městských oblastech</w:t>
            </w:r>
          </w:p>
        </w:tc>
      </w:tr>
      <w:tr w:rsidR="00332002" w:rsidRPr="00C6658A" w14:paraId="6A71C4B7" w14:textId="77777777" w:rsidTr="00B62204">
        <w:trPr>
          <w:trHeight w:val="5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10154BD" w14:textId="77777777" w:rsidR="00332002" w:rsidRPr="00C6658A" w:rsidRDefault="00332002" w:rsidP="003320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Opatření strategického rámce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CC9AE" w14:textId="292D8334" w:rsidR="00332002" w:rsidRPr="00C6658A" w:rsidRDefault="00332002" w:rsidP="0033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Bezpečná a udržitelní doprava</w:t>
            </w:r>
          </w:p>
        </w:tc>
      </w:tr>
      <w:tr w:rsidR="00C6658A" w:rsidRPr="00C6658A" w14:paraId="40DE932E" w14:textId="77777777" w:rsidTr="00B62204">
        <w:trPr>
          <w:trHeight w:val="5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949CA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Opatření programového rámce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9F23B" w14:textId="1F023F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97F82"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IROP – DOPRAVA</w:t>
            </w:r>
          </w:p>
        </w:tc>
      </w:tr>
      <w:tr w:rsidR="00C6658A" w:rsidRPr="00C6658A" w14:paraId="62551E11" w14:textId="77777777" w:rsidTr="00B62204">
        <w:trPr>
          <w:trHeight w:val="5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5C12C12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výzvy ŘO IROP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478A4" w14:textId="39B07A6F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výzva </w:t>
            </w:r>
            <w:r w:rsidR="00497F82"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IROP – Doprava – SC</w:t>
            </w: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5.1 (CLLD)</w:t>
            </w:r>
          </w:p>
        </w:tc>
      </w:tr>
      <w:tr w:rsidR="00C6658A" w:rsidRPr="00C6658A" w14:paraId="6656018C" w14:textId="77777777" w:rsidTr="00B62204">
        <w:trPr>
          <w:trHeight w:val="5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66F60F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a název výzvy MAS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8E2EA" w14:textId="629D1F78" w:rsidR="00C6658A" w:rsidRPr="008739AF" w:rsidRDefault="0018317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8739AF" w:rsidRPr="008739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332002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8739AF" w:rsidRPr="008739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ýzva PR IROP MAS Hanácký venkov, z. s. - Infrastruktura pro bezpečnou nemotorovou </w:t>
            </w:r>
            <w:r w:rsidR="00497F82" w:rsidRPr="008739AF">
              <w:rPr>
                <w:rFonts w:ascii="Calibri" w:eastAsia="Times New Roman" w:hAnsi="Calibri" w:cs="Calibri"/>
                <w:color w:val="000000"/>
                <w:lang w:eastAsia="cs-CZ"/>
              </w:rPr>
              <w:t>dopravu</w:t>
            </w:r>
            <w:r w:rsidR="00497F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</w:t>
            </w:r>
          </w:p>
        </w:tc>
      </w:tr>
      <w:tr w:rsidR="00C6658A" w:rsidRPr="00C6658A" w14:paraId="236212EB" w14:textId="77777777" w:rsidTr="00B62204">
        <w:trPr>
          <w:trHeight w:val="5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C865033" w14:textId="604A85CF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Region území MAS </w:t>
            </w:r>
            <w:r w:rsidR="00BE02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Hanácký venkov, z. s.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F5D11" w14:textId="476B984E" w:rsidR="00C6658A" w:rsidRPr="00C6658A" w:rsidRDefault="0018317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Přechodový region</w:t>
            </w: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(území MAS v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Jihomoravském</w:t>
            </w: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kraji)</w:t>
            </w:r>
          </w:p>
        </w:tc>
      </w:tr>
      <w:tr w:rsidR="00C6658A" w:rsidRPr="00C6658A" w14:paraId="3F89F692" w14:textId="77777777" w:rsidTr="00B62204">
        <w:trPr>
          <w:trHeight w:val="5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C8EA0" w14:textId="4AF4EAD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4E04" w14:textId="68B49F9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CAA4" w14:textId="4D6C333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D19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69C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B65B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C6658A" w:rsidRPr="00C6658A" w14:paraId="662D2359" w14:textId="77777777" w:rsidTr="00E23C9B">
        <w:trPr>
          <w:trHeight w:val="518"/>
        </w:trPr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AC517C1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Základní údaje projektového záměru</w:t>
            </w:r>
          </w:p>
        </w:tc>
      </w:tr>
      <w:tr w:rsidR="00C6658A" w:rsidRPr="00C6658A" w14:paraId="197386EF" w14:textId="77777777" w:rsidTr="00B62204">
        <w:trPr>
          <w:trHeight w:val="441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6CB1FE2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Název projektového záměru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0CCF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658A" w:rsidRPr="00C6658A" w14:paraId="45A9D538" w14:textId="77777777" w:rsidTr="00B62204">
        <w:trPr>
          <w:trHeight w:val="418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000C2D9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projektového záměru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D6DCA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658A" w:rsidRPr="00C6658A" w14:paraId="0C5EB712" w14:textId="77777777" w:rsidTr="00B62204">
        <w:trPr>
          <w:trHeight w:val="424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1F65B01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22428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D02CCE0" w14:textId="2FC7F0FB" w:rsidR="00C6658A" w:rsidRDefault="00C6658A" w:rsidP="00C6658A">
      <w:pPr>
        <w:tabs>
          <w:tab w:val="left" w:pos="14884"/>
        </w:tabs>
        <w:ind w:right="-31"/>
      </w:pPr>
    </w:p>
    <w:tbl>
      <w:tblPr>
        <w:tblpPr w:leftFromText="141" w:rightFromText="141" w:vertAnchor="text" w:tblpX="-152" w:tblpY="1"/>
        <w:tblOverlap w:val="never"/>
        <w:tblW w:w="158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410"/>
        <w:gridCol w:w="2268"/>
        <w:gridCol w:w="2551"/>
        <w:gridCol w:w="3544"/>
        <w:gridCol w:w="897"/>
        <w:gridCol w:w="237"/>
        <w:gridCol w:w="848"/>
        <w:gridCol w:w="428"/>
        <w:gridCol w:w="1829"/>
        <w:gridCol w:w="160"/>
        <w:gridCol w:w="6"/>
      </w:tblGrid>
      <w:tr w:rsidR="00C6658A" w:rsidRPr="00C6658A" w14:paraId="4512C2EF" w14:textId="77777777" w:rsidTr="000D70F5">
        <w:trPr>
          <w:gridAfter w:val="2"/>
          <w:wAfter w:w="166" w:type="dxa"/>
          <w:trHeight w:val="545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E7BF92C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Věcné hodnocení projektového záměru</w:t>
            </w:r>
          </w:p>
        </w:tc>
      </w:tr>
      <w:tr w:rsidR="000D70F5" w:rsidRPr="00C6658A" w14:paraId="10DEE908" w14:textId="77777777" w:rsidTr="00184654">
        <w:trPr>
          <w:gridAfter w:val="2"/>
          <w:wAfter w:w="166" w:type="dxa"/>
          <w:trHeight w:val="75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7BCD1C4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6C26DEB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6BFF84BE" w14:textId="433A1D8F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Aspekt kvality projek</w:t>
            </w:r>
            <w:r w:rsidR="00250F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44946BF4" w14:textId="42A9F625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Referenční</w:t>
            </w:r>
            <w:r w:rsidR="000D70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dokument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CFE3E18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bodového hodnocení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10A0D904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Bodová kategorie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5B22E1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Přidělené hodnocení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vAlign w:val="center"/>
            <w:hideMark/>
          </w:tcPr>
          <w:p w14:paraId="1F9E242F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Odůvodnění</w:t>
            </w:r>
          </w:p>
        </w:tc>
      </w:tr>
      <w:tr w:rsidR="000D70F5" w:rsidRPr="00C6658A" w14:paraId="18517A26" w14:textId="77777777" w:rsidTr="00184654">
        <w:trPr>
          <w:gridAfter w:val="2"/>
          <w:wAfter w:w="166" w:type="dxa"/>
          <w:trHeight w:val="318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29E9619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28F10DC8" w14:textId="6789A594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zajišťuje bezbariérový přístup k zastávkám hromadné dopravy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2AA7D2F" w14:textId="11C31C8F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efektivnost, soulad s horizontálními principy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183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D578" w14:textId="4D320ED6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zajišťuje přístup k jedné či více zastávkám veřejné dopravy nebo k jednomu či více přechodům nebo místům pro přecházení.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65A" w14:textId="38E8F282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AE7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727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70F5" w:rsidRPr="00C6658A" w14:paraId="55917352" w14:textId="77777777" w:rsidTr="00184654">
        <w:trPr>
          <w:gridAfter w:val="2"/>
          <w:wAfter w:w="166" w:type="dxa"/>
          <w:trHeight w:val="224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7CB8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733E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F4AE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8A6D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EDFA" w14:textId="2F7261B7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nezajišťuje přístup k jedné či více zastávkám veřejné dopravy ani k jednomu či více přechodům nebo místům pro přecházení.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D71" w14:textId="7CAD731B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B280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A5A92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D70F5" w:rsidRPr="00C6658A" w14:paraId="6C232286" w14:textId="77777777" w:rsidTr="00184654">
        <w:trPr>
          <w:gridAfter w:val="2"/>
          <w:wAfter w:w="166" w:type="dxa"/>
          <w:trHeight w:val="13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C22BEF0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3C03DD9F" w14:textId="1554F1E4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realizován v blízkosti budovy mateřské školy, základní školy, knihovny, obecního úřadu, zdravotního střediska, pošty, obchodu, dětského hřiště či jiné veřejně prospěšné budovy či stavby občanské vybavenosti.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B59EDD5" w14:textId="6DD0416E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potřebnost, účelnost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2C0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8A8" w14:textId="097CE16F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Projekt (nebo jeho část) je realizován do 200 m (vzdušnou čarou) od veřejně prospěšných budov či staveb občanské vybavenosti.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94C0" w14:textId="340DB58B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424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A15CD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70F5" w:rsidRPr="00C6658A" w14:paraId="1802522C" w14:textId="77777777" w:rsidTr="00184654">
        <w:trPr>
          <w:gridAfter w:val="2"/>
          <w:wAfter w:w="166" w:type="dxa"/>
          <w:trHeight w:val="94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072B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D3F5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34E7D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6C42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1F4B6E" w14:textId="3581C8EC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Projekt (ani jeho část) není realizován do 200 m (vzdušnou čarou) od veřejně prospěšných budov či staveb občanské vybavenosti.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9733" w14:textId="0774CA1B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0</w:t>
            </w:r>
            <w:r w:rsidR="00184654"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E4A0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9F75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70F5" w:rsidRPr="00C6658A" w14:paraId="63D4465F" w14:textId="77777777" w:rsidTr="00184654">
        <w:trPr>
          <w:gridAfter w:val="2"/>
          <w:wAfter w:w="166" w:type="dxa"/>
          <w:trHeight w:val="104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1710BE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0BEA09B1" w14:textId="4AB3E1CD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Součástí projektu jsou úpravy venkovního prostranství spojené s výsadbou zeleně (stromy a keře).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827569" w14:textId="75840C2E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efektivnost, soulad s horizontálními principy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A2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4DCA" w14:textId="70759178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Součástí projektu jsou úpravy venkovního prostranství spojené s výsadbou zeleně (stromy a keře).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424" w14:textId="3665F95F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10</w:t>
            </w:r>
            <w:r w:rsidR="00184654"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70A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CBEE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70F5" w:rsidRPr="00C6658A" w14:paraId="35FE88A3" w14:textId="77777777" w:rsidTr="00184654">
        <w:trPr>
          <w:gridAfter w:val="2"/>
          <w:wAfter w:w="166" w:type="dxa"/>
          <w:trHeight w:val="1047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C8D5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732D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68C6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5B9B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018675" w14:textId="3798933C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Součástí projektu nejsou úpravy venkovního prostranství spojené s výsadbou zeleně (stromy a keře).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F118" w14:textId="3882D4F9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0</w:t>
            </w:r>
            <w:r w:rsidR="00184654"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1279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7DDA2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D70F5" w:rsidRPr="00C6658A" w14:paraId="712AE521" w14:textId="77777777" w:rsidTr="005D69DA">
        <w:trPr>
          <w:gridAfter w:val="2"/>
          <w:wAfter w:w="166" w:type="dxa"/>
          <w:trHeight w:val="184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0CCA791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46450AB1" w14:textId="3B3780F7" w:rsidR="00C6658A" w:rsidRPr="00C6658A" w:rsidRDefault="005D69D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Administrativní připravenost projektu.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1B7F7CD" w14:textId="2D96CB2D" w:rsidR="00C6658A" w:rsidRPr="00C6658A" w:rsidRDefault="005D69D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proveditelnost, hospodárnost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4BCAA0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2D96C54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3ED7CD2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6860CC7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D774129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D4E84E5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0E310A1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CA728A4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AA4E0F" w14:textId="5201DDCF" w:rsidR="00C6658A" w:rsidRP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607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 má ke dni podání žádosti:</w:t>
            </w:r>
          </w:p>
          <w:p w14:paraId="3EBA2129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buďto platné stavební povolení nebo společné stavební povolení s nabytím právní moci;</w:t>
            </w:r>
          </w:p>
          <w:p w14:paraId="0596FAD7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platný souhlas s provedením ohlášeného stavebního záměru nebo společný souhlas;</w:t>
            </w:r>
          </w:p>
          <w:p w14:paraId="0C21AE86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platnou a účinnou veřejnoprávní smlouvu;</w:t>
            </w:r>
          </w:p>
          <w:p w14:paraId="033108CD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oznámení stavebního záměru s certifikátem autorizovaného inspektora s platným právem provést stavbu;</w:t>
            </w:r>
          </w:p>
          <w:p w14:paraId="45818671" w14:textId="0B2B43D8" w:rsidR="00C6658A" w:rsidRPr="00C6658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nebo stanovisko/vyjádření místně a věcně příslušného stavebního úřadu, že projekt na základě posouzení příslušné projektové dokumentace nevyžaduje žádné opatření </w:t>
            </w: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stavebního úřadu, s uvedením celého názvu příslušné projektové dokumentace a identifikace žadatele.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7399" w14:textId="5F9CF24C" w:rsidR="00C6658A" w:rsidRPr="00C6658A" w:rsidRDefault="005D69D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03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106B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70F5" w:rsidRPr="00C6658A" w14:paraId="36D1C86C" w14:textId="77777777" w:rsidTr="00184654">
        <w:trPr>
          <w:gridAfter w:val="2"/>
          <w:wAfter w:w="166" w:type="dxa"/>
          <w:trHeight w:val="68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5220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7D19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C086A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A13ED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CCF58F9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 nemá ke dni podání žádosti:</w:t>
            </w:r>
          </w:p>
          <w:p w14:paraId="6995430A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platné stavební povolení nebo společné stavební povolení s nabytím právní moci;</w:t>
            </w:r>
          </w:p>
          <w:p w14:paraId="1E39B6C5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platný souhlas s provedením ohlášeného stavebního záměru nebo společný souhlas;</w:t>
            </w:r>
          </w:p>
          <w:p w14:paraId="272558C4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platnou a účinnou veřejnoprávní smlouvu;</w:t>
            </w:r>
          </w:p>
          <w:p w14:paraId="5ECB2FB1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oznámení stavebního záměru s certifikátem autorizovaného inspektora s platným právem provést stavbu;</w:t>
            </w:r>
          </w:p>
          <w:p w14:paraId="54DB3679" w14:textId="33F186FF" w:rsidR="00C6658A" w:rsidRPr="00C6658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stanovisko/vyjádření místně a věcně příslušného stavebního úřadu, že projekt na základě posouzení příslušné projektové dokumentace nevyžaduje žádné opatření stavebního úřadu, s uvedením celého názvu příslušné projektové dokumentace a identifikace žadatele.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D8CB0F5" w14:textId="77777777" w:rsidR="005D69DA" w:rsidRDefault="005D69D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57AFDEC1" w14:textId="77777777" w:rsidR="005D69DA" w:rsidRDefault="005D69D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78C5B5D1" w14:textId="596D7860" w:rsidR="00C6658A" w:rsidRPr="00C6658A" w:rsidRDefault="005D69D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D086A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89D2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D70F5" w:rsidRPr="00C6658A" w14:paraId="53E3F820" w14:textId="77777777" w:rsidTr="00184654">
        <w:trPr>
          <w:trHeight w:val="11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2964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AE5DF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186EF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2606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8561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C472A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2EBAD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8286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1DF4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D70F5" w:rsidRPr="00C6658A" w14:paraId="6CC72496" w14:textId="77777777" w:rsidTr="00184654">
        <w:trPr>
          <w:trHeight w:val="11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B2BF56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32CA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581A6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3B9BD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74FF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3990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2D41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F972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855E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70F5" w:rsidRPr="00C6658A" w14:paraId="1DA019F3" w14:textId="77777777" w:rsidTr="00184654">
        <w:trPr>
          <w:trHeight w:val="207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38C9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5980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64B9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DB94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A2DE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F4DC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7D63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1A65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3D08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70F5" w:rsidRPr="00C6658A" w14:paraId="5E1A700C" w14:textId="77777777" w:rsidTr="00184654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C771B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1F9FC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014B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74DA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9E64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485B0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9A4DA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618F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6CC86011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52EB7B6E" w14:textId="77777777" w:rsidTr="000D70F5">
        <w:trPr>
          <w:gridAfter w:val="1"/>
          <w:wAfter w:w="6" w:type="dxa"/>
          <w:trHeight w:val="915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749709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Celkové věcné hodnocení projektového záměru</w:t>
            </w:r>
          </w:p>
        </w:tc>
        <w:tc>
          <w:tcPr>
            <w:tcW w:w="160" w:type="dxa"/>
            <w:vAlign w:val="center"/>
            <w:hideMark/>
          </w:tcPr>
          <w:p w14:paraId="177086AE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510D1998" w14:textId="77777777" w:rsidTr="00E23C9B">
        <w:trPr>
          <w:gridAfter w:val="1"/>
          <w:wAfter w:w="6" w:type="dxa"/>
          <w:trHeight w:val="556"/>
        </w:trPr>
        <w:tc>
          <w:tcPr>
            <w:tcW w:w="1345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EB09F9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Celkový počet bodů 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A553A" w14:textId="35A310F8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DD43548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33B8C11F" w14:textId="77777777" w:rsidTr="000D70F5">
        <w:trPr>
          <w:gridAfter w:val="1"/>
          <w:wAfter w:w="6" w:type="dxa"/>
          <w:trHeight w:val="915"/>
        </w:trPr>
        <w:tc>
          <w:tcPr>
            <w:tcW w:w="1345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BC198" w14:textId="791AFDDD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Celkové shrnutí věcného hodnocení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(získal/</w:t>
            </w:r>
            <w:r w:rsidR="000D70F5"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nezískala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minimální počet bodů)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EDB35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A0C44D1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7F1CBEEE" w14:textId="77777777" w:rsidTr="000D70F5">
        <w:trPr>
          <w:trHeight w:val="300"/>
        </w:trPr>
        <w:tc>
          <w:tcPr>
            <w:tcW w:w="7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588C5" w14:textId="56236FB1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lang w:eastAsia="cs-CZ"/>
              </w:rPr>
              <w:t xml:space="preserve">Minimální počet bodů, aby projekt uspěl je </w:t>
            </w:r>
            <w:r w:rsidR="005D69DA">
              <w:rPr>
                <w:rFonts w:eastAsia="Times New Roman" w:cstheme="minorHAnsi"/>
                <w:b/>
                <w:bCs/>
                <w:lang w:eastAsia="cs-CZ"/>
              </w:rPr>
              <w:t>20</w:t>
            </w:r>
            <w:r w:rsidRPr="00E23C9B">
              <w:rPr>
                <w:rFonts w:eastAsia="Times New Roman" w:cstheme="minorHAnsi"/>
                <w:b/>
                <w:bCs/>
                <w:lang w:eastAsia="cs-CZ"/>
              </w:rPr>
              <w:t xml:space="preserve"> bodů. Maximální počet bodů je </w:t>
            </w:r>
            <w:r w:rsidR="005D69DA">
              <w:rPr>
                <w:rFonts w:eastAsia="Times New Roman" w:cstheme="minorHAnsi"/>
                <w:b/>
                <w:bCs/>
                <w:lang w:eastAsia="cs-CZ"/>
              </w:rPr>
              <w:t>40</w:t>
            </w:r>
            <w:r w:rsidRPr="00E23C9B">
              <w:rPr>
                <w:rFonts w:eastAsia="Times New Roman" w:cstheme="minorHAnsi"/>
                <w:b/>
                <w:bCs/>
                <w:lang w:eastAsia="cs-CZ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37D81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07ECC47D" w14:textId="178EF69A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A9780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2C3CB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E28B9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3B5D2337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72D30B92" w14:textId="77777777" w:rsidTr="00184654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5BB62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24915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AAA74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1FD9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49D67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3C87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9E528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8E867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11688C17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190A671F" w14:textId="77777777" w:rsidTr="000D70F5">
        <w:trPr>
          <w:gridAfter w:val="1"/>
          <w:wAfter w:w="6" w:type="dxa"/>
          <w:trHeight w:val="780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56FC93E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Složení Výběrové komise</w:t>
            </w:r>
          </w:p>
        </w:tc>
        <w:tc>
          <w:tcPr>
            <w:tcW w:w="160" w:type="dxa"/>
            <w:vAlign w:val="center"/>
            <w:hideMark/>
          </w:tcPr>
          <w:p w14:paraId="4C8803E6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1EC1877C" w14:textId="77777777" w:rsidTr="00184654">
        <w:trPr>
          <w:gridAfter w:val="1"/>
          <w:wAfter w:w="6" w:type="dxa"/>
          <w:trHeight w:val="94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3F22DE90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Člen Výběrové komise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37C10D09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Zástupce pro výkon funkce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41DDA21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Závěrečné vyjádření komise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(komise doporučuje/nedoporučuje projekt k podpoře)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C5C0"/>
            <w:noWrap/>
            <w:vAlign w:val="center"/>
            <w:hideMark/>
          </w:tcPr>
          <w:p w14:paraId="0845DEE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Podpisy přítomných členů hodnotící komise</w:t>
            </w:r>
          </w:p>
        </w:tc>
        <w:tc>
          <w:tcPr>
            <w:tcW w:w="160" w:type="dxa"/>
            <w:vAlign w:val="center"/>
            <w:hideMark/>
          </w:tcPr>
          <w:p w14:paraId="7B845519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3527B564" w14:textId="77777777" w:rsidTr="00184654">
        <w:trPr>
          <w:gridAfter w:val="1"/>
          <w:wAfter w:w="6" w:type="dxa"/>
          <w:trHeight w:val="597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76D01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D6161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B1E9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F1DA0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703ED7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43BA7B95" w14:textId="77777777" w:rsidTr="00184654">
        <w:trPr>
          <w:gridAfter w:val="1"/>
          <w:wAfter w:w="6" w:type="dxa"/>
          <w:trHeight w:val="55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69DC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F12EA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630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45949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120E47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5724217C" w14:textId="77777777" w:rsidTr="00184654">
        <w:trPr>
          <w:gridAfter w:val="1"/>
          <w:wAfter w:w="6" w:type="dxa"/>
          <w:trHeight w:val="567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3C909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44A2A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1CAE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9EF68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63B503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3D956055" w14:textId="77777777" w:rsidTr="000D70F5">
        <w:trPr>
          <w:gridAfter w:val="1"/>
          <w:wAfter w:w="6" w:type="dxa"/>
          <w:trHeight w:val="799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E9F94DC" w14:textId="1992A441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Datum a místo konání </w:t>
            </w:r>
            <w:r w:rsidR="005D69D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Hodnotící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komise</w:t>
            </w:r>
          </w:p>
        </w:tc>
        <w:tc>
          <w:tcPr>
            <w:tcW w:w="160" w:type="dxa"/>
            <w:vAlign w:val="center"/>
            <w:hideMark/>
          </w:tcPr>
          <w:p w14:paraId="5B1E89B2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A52F592" w14:textId="01E87087" w:rsidR="00C6658A" w:rsidRDefault="00C6658A" w:rsidP="00C6658A">
      <w:pPr>
        <w:tabs>
          <w:tab w:val="left" w:pos="14884"/>
        </w:tabs>
        <w:ind w:right="-31"/>
      </w:pPr>
      <w:r>
        <w:br w:type="textWrapping" w:clear="all"/>
      </w:r>
    </w:p>
    <w:sectPr w:rsidR="00C6658A" w:rsidSect="002B43F5">
      <w:pgSz w:w="16838" w:h="11906" w:orient="landscape"/>
      <w:pgMar w:top="567" w:right="82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4AEE"/>
    <w:multiLevelType w:val="hybridMultilevel"/>
    <w:tmpl w:val="16C04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8A"/>
    <w:rsid w:val="000D70F5"/>
    <w:rsid w:val="0018317A"/>
    <w:rsid w:val="00184654"/>
    <w:rsid w:val="00250F24"/>
    <w:rsid w:val="00280671"/>
    <w:rsid w:val="002B43F5"/>
    <w:rsid w:val="00332002"/>
    <w:rsid w:val="003D0819"/>
    <w:rsid w:val="00497F82"/>
    <w:rsid w:val="004E3DF3"/>
    <w:rsid w:val="005D69DA"/>
    <w:rsid w:val="00617C76"/>
    <w:rsid w:val="00646621"/>
    <w:rsid w:val="007B2127"/>
    <w:rsid w:val="00854AB5"/>
    <w:rsid w:val="008739AF"/>
    <w:rsid w:val="00B3320F"/>
    <w:rsid w:val="00B62204"/>
    <w:rsid w:val="00BE029F"/>
    <w:rsid w:val="00C34D74"/>
    <w:rsid w:val="00C36D14"/>
    <w:rsid w:val="00C6658A"/>
    <w:rsid w:val="00C94DAF"/>
    <w:rsid w:val="00D902A9"/>
    <w:rsid w:val="00E23C9B"/>
    <w:rsid w:val="00E6724A"/>
    <w:rsid w:val="00E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535D"/>
  <w15:chartTrackingRefBased/>
  <w15:docId w15:val="{E1EF4529-FF07-492C-A877-F4BFB88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8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8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B614-D025-425D-BBB7-72FE1CFB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15</cp:revision>
  <dcterms:created xsi:type="dcterms:W3CDTF">2023-03-24T07:30:00Z</dcterms:created>
  <dcterms:modified xsi:type="dcterms:W3CDTF">2025-02-28T09:43:00Z</dcterms:modified>
</cp:coreProperties>
</file>